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A52AA" w14:textId="33DD2B6D" w:rsidR="00273513" w:rsidRDefault="00A85A24" w:rsidP="009E3020">
      <w:pPr>
        <w:spacing w:after="185" w:line="259" w:lineRule="auto"/>
        <w:rPr>
          <w:rFonts w:cstheme="majorHAnsi"/>
          <w:b/>
          <w:sz w:val="26"/>
        </w:rPr>
      </w:pPr>
      <w:r>
        <w:rPr>
          <w:noProof/>
        </w:rPr>
        <w:drawing>
          <wp:inline distT="0" distB="0" distL="0" distR="0" wp14:anchorId="6AE7BF24" wp14:editId="579CBBD7">
            <wp:extent cx="2048510" cy="467995"/>
            <wp:effectExtent l="0" t="0" r="8890" b="8255"/>
            <wp:docPr id="1" name="Grafik 1" descr="C:\Users\hafner\AppData\Local\Microsoft\Windows\INetCache\Content.Word\Logo-farbig-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fner\AppData\Local\Microsoft\Windows\INetCache\Content.Word\Logo-farbig-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510" cy="467995"/>
                    </a:xfrm>
                    <a:prstGeom prst="rect">
                      <a:avLst/>
                    </a:prstGeom>
                    <a:noFill/>
                    <a:ln>
                      <a:noFill/>
                    </a:ln>
                  </pic:spPr>
                </pic:pic>
              </a:graphicData>
            </a:graphic>
          </wp:inline>
        </w:drawing>
      </w:r>
      <w:r>
        <w:rPr>
          <w:rFonts w:cstheme="majorHAnsi"/>
          <w:b/>
          <w:sz w:val="26"/>
        </w:rPr>
        <w:t xml:space="preserve"> </w:t>
      </w:r>
    </w:p>
    <w:p w14:paraId="7228B8C6" w14:textId="77777777" w:rsidR="00B20A2A" w:rsidRDefault="00A85A24" w:rsidP="009E3020">
      <w:pPr>
        <w:spacing w:after="185" w:line="259" w:lineRule="auto"/>
        <w:rPr>
          <w:rFonts w:cstheme="majorHAnsi"/>
          <w:b/>
          <w:sz w:val="26"/>
        </w:rPr>
      </w:pPr>
      <w:r>
        <w:rPr>
          <w:rFonts w:cstheme="majorHAnsi"/>
          <w:b/>
          <w:sz w:val="26"/>
        </w:rPr>
        <w:t>Der behördliche Datenschutzbeauftragte</w:t>
      </w:r>
      <w:r w:rsidR="00B20A2A">
        <w:rPr>
          <w:rFonts w:cstheme="majorHAnsi"/>
          <w:b/>
          <w:sz w:val="26"/>
        </w:rPr>
        <w:t xml:space="preserve"> </w:t>
      </w:r>
    </w:p>
    <w:p w14:paraId="46D7CD3D" w14:textId="6755E556" w:rsidR="00A85A24" w:rsidRDefault="00B20A2A" w:rsidP="009E3020">
      <w:pPr>
        <w:spacing w:after="185" w:line="259" w:lineRule="auto"/>
        <w:rPr>
          <w:rFonts w:cstheme="majorHAnsi"/>
          <w:b/>
          <w:sz w:val="26"/>
        </w:rPr>
      </w:pPr>
      <w:r>
        <w:rPr>
          <w:rFonts w:cstheme="majorHAnsi"/>
          <w:b/>
          <w:sz w:val="26"/>
        </w:rPr>
        <w:t>Vitali Dick (</w:t>
      </w:r>
      <w:proofErr w:type="spellStart"/>
      <w:r>
        <w:rPr>
          <w:rFonts w:cstheme="majorHAnsi"/>
          <w:b/>
          <w:sz w:val="26"/>
        </w:rPr>
        <w:t>HiSolutions</w:t>
      </w:r>
      <w:proofErr w:type="spellEnd"/>
      <w:r>
        <w:rPr>
          <w:rFonts w:cstheme="majorHAnsi"/>
          <w:b/>
          <w:sz w:val="26"/>
        </w:rPr>
        <w:t>) / Prof. Markus Schaal (stellv.)</w:t>
      </w:r>
    </w:p>
    <w:p w14:paraId="654BF5C0" w14:textId="74E46529" w:rsidR="0062074D" w:rsidRDefault="0062074D" w:rsidP="009E3020">
      <w:pPr>
        <w:spacing w:after="185" w:line="259" w:lineRule="auto"/>
        <w:rPr>
          <w:rFonts w:cstheme="majorHAnsi"/>
          <w:b/>
          <w:sz w:val="26"/>
        </w:rPr>
      </w:pPr>
    </w:p>
    <w:p w14:paraId="1303BD1E" w14:textId="532FF6C4" w:rsidR="0062074D" w:rsidRDefault="0062074D" w:rsidP="009E3020">
      <w:pPr>
        <w:spacing w:after="185" w:line="259" w:lineRule="auto"/>
        <w:rPr>
          <w:rFonts w:cstheme="majorHAnsi"/>
          <w:b/>
          <w:sz w:val="26"/>
        </w:rPr>
      </w:pPr>
    </w:p>
    <w:p w14:paraId="0499D859" w14:textId="60EB58CC" w:rsidR="00273513" w:rsidRPr="0062074D" w:rsidRDefault="00273513" w:rsidP="0062074D">
      <w:pPr>
        <w:rPr>
          <w:rFonts w:eastAsiaTheme="majorEastAsia"/>
          <w:color w:val="0070C0"/>
          <w:sz w:val="44"/>
          <w:szCs w:val="44"/>
          <w:lang w:eastAsia="en-US"/>
        </w:rPr>
      </w:pPr>
      <w:r w:rsidRPr="0062074D">
        <w:rPr>
          <w:rFonts w:eastAsiaTheme="majorEastAsia"/>
          <w:color w:val="0070C0"/>
          <w:sz w:val="44"/>
          <w:szCs w:val="44"/>
          <w:lang w:eastAsia="en-US"/>
        </w:rPr>
        <w:t xml:space="preserve">Hinweise zur Aufzeichnung von Webkonferenzen in der Lehre an der HWR Berlin mittels </w:t>
      </w:r>
      <w:proofErr w:type="spellStart"/>
      <w:r w:rsidRPr="0062074D">
        <w:rPr>
          <w:rFonts w:eastAsiaTheme="majorEastAsia"/>
          <w:color w:val="0070C0"/>
          <w:sz w:val="44"/>
          <w:szCs w:val="44"/>
          <w:lang w:eastAsia="en-US"/>
        </w:rPr>
        <w:t>BigBlueButton</w:t>
      </w:r>
      <w:proofErr w:type="spellEnd"/>
    </w:p>
    <w:p w14:paraId="1D0D87CE" w14:textId="5FFE417C" w:rsidR="00273513" w:rsidRDefault="00273513" w:rsidP="00A85A24">
      <w:pPr>
        <w:spacing w:after="160" w:line="259" w:lineRule="auto"/>
        <w:rPr>
          <w:rFonts w:eastAsiaTheme="minorHAnsi" w:cstheme="majorHAnsi"/>
          <w:szCs w:val="22"/>
          <w:lang w:eastAsia="en-US"/>
        </w:rPr>
      </w:pPr>
      <w:r w:rsidRPr="00273513">
        <w:rPr>
          <w:rFonts w:eastAsiaTheme="minorHAnsi" w:cstheme="majorHAnsi"/>
          <w:b/>
          <w:bCs/>
          <w:szCs w:val="22"/>
          <w:lang w:eastAsia="en-US"/>
        </w:rPr>
        <w:t>Aktualisiert:</w:t>
      </w:r>
      <w:r w:rsidRPr="00273513">
        <w:rPr>
          <w:rFonts w:eastAsiaTheme="minorHAnsi" w:cstheme="majorHAnsi"/>
          <w:szCs w:val="22"/>
          <w:lang w:eastAsia="en-US"/>
        </w:rPr>
        <w:t xml:space="preserve"> 1</w:t>
      </w:r>
      <w:r w:rsidR="00A85A24">
        <w:rPr>
          <w:rFonts w:eastAsiaTheme="minorHAnsi" w:cstheme="majorHAnsi"/>
          <w:szCs w:val="22"/>
          <w:lang w:eastAsia="en-US"/>
        </w:rPr>
        <w:t>5</w:t>
      </w:r>
      <w:r w:rsidRPr="00273513">
        <w:rPr>
          <w:rFonts w:eastAsiaTheme="minorHAnsi" w:cstheme="majorHAnsi"/>
          <w:szCs w:val="22"/>
          <w:lang w:eastAsia="en-US"/>
        </w:rPr>
        <w:t>.05.2020</w:t>
      </w:r>
    </w:p>
    <w:p w14:paraId="123AE340" w14:textId="38230B23" w:rsidR="0062074D" w:rsidRDefault="0062074D" w:rsidP="00A85A24">
      <w:pPr>
        <w:spacing w:after="160" w:line="259" w:lineRule="auto"/>
        <w:rPr>
          <w:rFonts w:eastAsiaTheme="minorHAnsi" w:cstheme="majorHAnsi"/>
          <w:szCs w:val="22"/>
          <w:lang w:eastAsia="en-US"/>
        </w:rPr>
      </w:pPr>
    </w:p>
    <w:p w14:paraId="68FC83A3" w14:textId="336F166E" w:rsidR="0062074D" w:rsidRDefault="0062074D" w:rsidP="00A85A24">
      <w:pPr>
        <w:spacing w:after="160" w:line="259" w:lineRule="auto"/>
        <w:rPr>
          <w:rFonts w:eastAsiaTheme="minorHAnsi" w:cstheme="majorHAnsi"/>
          <w:szCs w:val="22"/>
          <w:lang w:eastAsia="en-US"/>
        </w:rPr>
      </w:pPr>
    </w:p>
    <w:p w14:paraId="192604DD" w14:textId="47BC5633" w:rsidR="0062074D" w:rsidRDefault="0062074D" w:rsidP="00A85A24">
      <w:pPr>
        <w:spacing w:after="160" w:line="259" w:lineRule="auto"/>
        <w:rPr>
          <w:rFonts w:eastAsiaTheme="minorHAnsi" w:cstheme="majorHAnsi"/>
          <w:szCs w:val="22"/>
          <w:lang w:eastAsia="en-US"/>
        </w:rPr>
      </w:pPr>
    </w:p>
    <w:p w14:paraId="143D5488" w14:textId="0250EE56" w:rsidR="0062074D" w:rsidRDefault="00470F21" w:rsidP="00A85A24">
      <w:pPr>
        <w:spacing w:after="160" w:line="259" w:lineRule="auto"/>
        <w:rPr>
          <w:rFonts w:eastAsiaTheme="minorHAnsi" w:cstheme="majorHAnsi"/>
          <w:szCs w:val="22"/>
          <w:lang w:eastAsia="en-US"/>
        </w:rPr>
      </w:pPr>
      <w:r>
        <w:rPr>
          <w:rFonts w:eastAsiaTheme="minorHAnsi" w:cstheme="majorHAnsi"/>
          <w:szCs w:val="22"/>
          <w:lang w:eastAsia="en-US"/>
        </w:rPr>
        <w:t xml:space="preserve"> </w:t>
      </w:r>
    </w:p>
    <w:p w14:paraId="3769DB5C" w14:textId="75D40D17" w:rsidR="0062074D" w:rsidRDefault="0062074D" w:rsidP="00A85A24">
      <w:pPr>
        <w:spacing w:after="160" w:line="259" w:lineRule="auto"/>
        <w:rPr>
          <w:rFonts w:eastAsiaTheme="minorHAnsi" w:cstheme="majorHAnsi"/>
          <w:szCs w:val="22"/>
          <w:lang w:eastAsia="en-US"/>
        </w:rPr>
      </w:pPr>
    </w:p>
    <w:sdt>
      <w:sdtPr>
        <w:rPr>
          <w:rFonts w:eastAsia="Times New Roman" w:cs="Times New Roman"/>
          <w:color w:val="auto"/>
          <w:sz w:val="22"/>
          <w:szCs w:val="20"/>
        </w:rPr>
        <w:id w:val="998229157"/>
        <w:docPartObj>
          <w:docPartGallery w:val="Table of Contents"/>
          <w:docPartUnique/>
        </w:docPartObj>
      </w:sdtPr>
      <w:sdtEndPr>
        <w:rPr>
          <w:b/>
          <w:bCs/>
        </w:rPr>
      </w:sdtEndPr>
      <w:sdtContent>
        <w:p w14:paraId="52D9B3DB" w14:textId="7CD94480" w:rsidR="0062074D" w:rsidRDefault="0062074D">
          <w:pPr>
            <w:pStyle w:val="Inhaltsverzeichnisberschrift"/>
          </w:pPr>
          <w:r>
            <w:t>Inhalt</w:t>
          </w:r>
        </w:p>
        <w:p w14:paraId="649AD0D4" w14:textId="5135AE52" w:rsidR="00847E70" w:rsidRDefault="0062074D">
          <w:pPr>
            <w:pStyle w:val="Verzeichnis1"/>
            <w:tabs>
              <w:tab w:val="left" w:pos="440"/>
              <w:tab w:val="right" w:leader="dot" w:pos="9128"/>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38756713" w:history="1">
            <w:r w:rsidR="00847E70" w:rsidRPr="009C1CB1">
              <w:rPr>
                <w:rStyle w:val="Hyperlink"/>
                <w:rFonts w:eastAsiaTheme="minorHAnsi"/>
                <w:noProof/>
                <w:lang w:eastAsia="en-US"/>
              </w:rPr>
              <w:t>I)</w:t>
            </w:r>
            <w:r w:rsidR="00847E70">
              <w:rPr>
                <w:rFonts w:asciiTheme="minorHAnsi" w:eastAsiaTheme="minorEastAsia" w:hAnsiTheme="minorHAnsi" w:cstheme="minorBidi"/>
                <w:noProof/>
                <w:szCs w:val="22"/>
              </w:rPr>
              <w:tab/>
            </w:r>
            <w:r w:rsidR="00847E70" w:rsidRPr="009C1CB1">
              <w:rPr>
                <w:rStyle w:val="Hyperlink"/>
                <w:rFonts w:eastAsiaTheme="minorHAnsi"/>
                <w:noProof/>
                <w:lang w:eastAsia="en-US"/>
              </w:rPr>
              <w:t>Allgemeines</w:t>
            </w:r>
            <w:r w:rsidR="00847E70">
              <w:rPr>
                <w:noProof/>
                <w:webHidden/>
              </w:rPr>
              <w:tab/>
            </w:r>
            <w:r w:rsidR="00847E70">
              <w:rPr>
                <w:noProof/>
                <w:webHidden/>
              </w:rPr>
              <w:fldChar w:fldCharType="begin"/>
            </w:r>
            <w:r w:rsidR="00847E70">
              <w:rPr>
                <w:noProof/>
                <w:webHidden/>
              </w:rPr>
              <w:instrText xml:space="preserve"> PAGEREF _Toc138756713 \h </w:instrText>
            </w:r>
            <w:r w:rsidR="00847E70">
              <w:rPr>
                <w:noProof/>
                <w:webHidden/>
              </w:rPr>
            </w:r>
            <w:r w:rsidR="00847E70">
              <w:rPr>
                <w:noProof/>
                <w:webHidden/>
              </w:rPr>
              <w:fldChar w:fldCharType="separate"/>
            </w:r>
            <w:r w:rsidR="00847E70">
              <w:rPr>
                <w:noProof/>
                <w:webHidden/>
              </w:rPr>
              <w:t>2</w:t>
            </w:r>
            <w:r w:rsidR="00847E70">
              <w:rPr>
                <w:noProof/>
                <w:webHidden/>
              </w:rPr>
              <w:fldChar w:fldCharType="end"/>
            </w:r>
          </w:hyperlink>
        </w:p>
        <w:p w14:paraId="224A4EA0" w14:textId="4D50FD17" w:rsidR="00847E70" w:rsidRDefault="00847E70">
          <w:pPr>
            <w:pStyle w:val="Verzeichnis1"/>
            <w:tabs>
              <w:tab w:val="left" w:pos="440"/>
              <w:tab w:val="right" w:leader="dot" w:pos="9128"/>
            </w:tabs>
            <w:rPr>
              <w:rFonts w:asciiTheme="minorHAnsi" w:eastAsiaTheme="minorEastAsia" w:hAnsiTheme="minorHAnsi" w:cstheme="minorBidi"/>
              <w:noProof/>
              <w:szCs w:val="22"/>
            </w:rPr>
          </w:pPr>
          <w:hyperlink w:anchor="_Toc138756714" w:history="1">
            <w:r w:rsidRPr="009C1CB1">
              <w:rPr>
                <w:rStyle w:val="Hyperlink"/>
                <w:rFonts w:eastAsiaTheme="minorHAnsi"/>
                <w:noProof/>
                <w:lang w:eastAsia="en-US"/>
              </w:rPr>
              <w:t>II)</w:t>
            </w:r>
            <w:r>
              <w:rPr>
                <w:rFonts w:asciiTheme="minorHAnsi" w:eastAsiaTheme="minorEastAsia" w:hAnsiTheme="minorHAnsi" w:cstheme="minorBidi"/>
                <w:noProof/>
                <w:szCs w:val="22"/>
              </w:rPr>
              <w:tab/>
            </w:r>
            <w:r w:rsidRPr="009C1CB1">
              <w:rPr>
                <w:rStyle w:val="Hyperlink"/>
                <w:rFonts w:eastAsiaTheme="minorHAnsi"/>
                <w:noProof/>
                <w:lang w:eastAsia="en-US"/>
              </w:rPr>
              <w:t>Risiken bei Aufzeichnungen von Lehrveranstaltungen</w:t>
            </w:r>
            <w:r>
              <w:rPr>
                <w:noProof/>
                <w:webHidden/>
              </w:rPr>
              <w:tab/>
            </w:r>
            <w:r>
              <w:rPr>
                <w:noProof/>
                <w:webHidden/>
              </w:rPr>
              <w:fldChar w:fldCharType="begin"/>
            </w:r>
            <w:r>
              <w:rPr>
                <w:noProof/>
                <w:webHidden/>
              </w:rPr>
              <w:instrText xml:space="preserve"> PAGEREF _Toc138756714 \h </w:instrText>
            </w:r>
            <w:r>
              <w:rPr>
                <w:noProof/>
                <w:webHidden/>
              </w:rPr>
            </w:r>
            <w:r>
              <w:rPr>
                <w:noProof/>
                <w:webHidden/>
              </w:rPr>
              <w:fldChar w:fldCharType="separate"/>
            </w:r>
            <w:r>
              <w:rPr>
                <w:noProof/>
                <w:webHidden/>
              </w:rPr>
              <w:t>2</w:t>
            </w:r>
            <w:r>
              <w:rPr>
                <w:noProof/>
                <w:webHidden/>
              </w:rPr>
              <w:fldChar w:fldCharType="end"/>
            </w:r>
          </w:hyperlink>
        </w:p>
        <w:p w14:paraId="17B72266" w14:textId="22441418" w:rsidR="00847E70" w:rsidRDefault="00847E70">
          <w:pPr>
            <w:pStyle w:val="Verzeichnis1"/>
            <w:tabs>
              <w:tab w:val="left" w:pos="660"/>
              <w:tab w:val="right" w:leader="dot" w:pos="9128"/>
            </w:tabs>
            <w:rPr>
              <w:rFonts w:asciiTheme="minorHAnsi" w:eastAsiaTheme="minorEastAsia" w:hAnsiTheme="minorHAnsi" w:cstheme="minorBidi"/>
              <w:noProof/>
              <w:szCs w:val="22"/>
            </w:rPr>
          </w:pPr>
          <w:hyperlink w:anchor="_Toc138756715" w:history="1">
            <w:r w:rsidRPr="009C1CB1">
              <w:rPr>
                <w:rStyle w:val="Hyperlink"/>
                <w:rFonts w:eastAsiaTheme="minorHAnsi"/>
                <w:noProof/>
                <w:lang w:eastAsia="en-US"/>
              </w:rPr>
              <w:t>III)</w:t>
            </w:r>
            <w:r>
              <w:rPr>
                <w:rFonts w:asciiTheme="minorHAnsi" w:eastAsiaTheme="minorEastAsia" w:hAnsiTheme="minorHAnsi" w:cstheme="minorBidi"/>
                <w:noProof/>
                <w:szCs w:val="22"/>
              </w:rPr>
              <w:tab/>
            </w:r>
            <w:r w:rsidRPr="009C1CB1">
              <w:rPr>
                <w:rStyle w:val="Hyperlink"/>
                <w:rFonts w:eastAsiaTheme="minorHAnsi"/>
                <w:noProof/>
                <w:lang w:eastAsia="en-US"/>
              </w:rPr>
              <w:t>Nutzung der Aufzeichnungsfunktion von BigBlueButton</w:t>
            </w:r>
            <w:r>
              <w:rPr>
                <w:noProof/>
                <w:webHidden/>
              </w:rPr>
              <w:tab/>
            </w:r>
            <w:r>
              <w:rPr>
                <w:noProof/>
                <w:webHidden/>
              </w:rPr>
              <w:fldChar w:fldCharType="begin"/>
            </w:r>
            <w:r>
              <w:rPr>
                <w:noProof/>
                <w:webHidden/>
              </w:rPr>
              <w:instrText xml:space="preserve"> PAGEREF _Toc138756715 \h </w:instrText>
            </w:r>
            <w:r>
              <w:rPr>
                <w:noProof/>
                <w:webHidden/>
              </w:rPr>
            </w:r>
            <w:r>
              <w:rPr>
                <w:noProof/>
                <w:webHidden/>
              </w:rPr>
              <w:fldChar w:fldCharType="separate"/>
            </w:r>
            <w:r>
              <w:rPr>
                <w:noProof/>
                <w:webHidden/>
              </w:rPr>
              <w:t>2</w:t>
            </w:r>
            <w:r>
              <w:rPr>
                <w:noProof/>
                <w:webHidden/>
              </w:rPr>
              <w:fldChar w:fldCharType="end"/>
            </w:r>
          </w:hyperlink>
        </w:p>
        <w:p w14:paraId="67AF6776" w14:textId="7199A53B" w:rsidR="00847E70" w:rsidRDefault="00847E70">
          <w:pPr>
            <w:pStyle w:val="Verzeichnis1"/>
            <w:tabs>
              <w:tab w:val="left" w:pos="660"/>
              <w:tab w:val="right" w:leader="dot" w:pos="9128"/>
            </w:tabs>
            <w:rPr>
              <w:rFonts w:asciiTheme="minorHAnsi" w:eastAsiaTheme="minorEastAsia" w:hAnsiTheme="minorHAnsi" w:cstheme="minorBidi"/>
              <w:noProof/>
              <w:szCs w:val="22"/>
            </w:rPr>
          </w:pPr>
          <w:hyperlink w:anchor="_Toc138756716" w:history="1">
            <w:r w:rsidRPr="009C1CB1">
              <w:rPr>
                <w:rStyle w:val="Hyperlink"/>
                <w:rFonts w:eastAsiaTheme="minorHAnsi"/>
                <w:noProof/>
                <w:lang w:eastAsia="en-US"/>
              </w:rPr>
              <w:t>IV)</w:t>
            </w:r>
            <w:r>
              <w:rPr>
                <w:rFonts w:asciiTheme="minorHAnsi" w:eastAsiaTheme="minorEastAsia" w:hAnsiTheme="minorHAnsi" w:cstheme="minorBidi"/>
                <w:noProof/>
                <w:szCs w:val="22"/>
              </w:rPr>
              <w:tab/>
            </w:r>
            <w:r w:rsidRPr="009C1CB1">
              <w:rPr>
                <w:rStyle w:val="Hyperlink"/>
                <w:rFonts w:eastAsiaTheme="minorHAnsi"/>
                <w:noProof/>
                <w:lang w:eastAsia="en-US"/>
              </w:rPr>
              <w:t>Szenario 1 - Mit Einwilligung der Studierenden</w:t>
            </w:r>
            <w:r>
              <w:rPr>
                <w:noProof/>
                <w:webHidden/>
              </w:rPr>
              <w:tab/>
            </w:r>
            <w:r>
              <w:rPr>
                <w:noProof/>
                <w:webHidden/>
              </w:rPr>
              <w:fldChar w:fldCharType="begin"/>
            </w:r>
            <w:r>
              <w:rPr>
                <w:noProof/>
                <w:webHidden/>
              </w:rPr>
              <w:instrText xml:space="preserve"> PAGEREF _Toc138756716 \h </w:instrText>
            </w:r>
            <w:r>
              <w:rPr>
                <w:noProof/>
                <w:webHidden/>
              </w:rPr>
            </w:r>
            <w:r>
              <w:rPr>
                <w:noProof/>
                <w:webHidden/>
              </w:rPr>
              <w:fldChar w:fldCharType="separate"/>
            </w:r>
            <w:r>
              <w:rPr>
                <w:noProof/>
                <w:webHidden/>
              </w:rPr>
              <w:t>3</w:t>
            </w:r>
            <w:r>
              <w:rPr>
                <w:noProof/>
                <w:webHidden/>
              </w:rPr>
              <w:fldChar w:fldCharType="end"/>
            </w:r>
          </w:hyperlink>
        </w:p>
        <w:p w14:paraId="4F2113DA" w14:textId="3048A585" w:rsidR="00847E70" w:rsidRDefault="00847E70">
          <w:pPr>
            <w:pStyle w:val="Verzeichnis1"/>
            <w:tabs>
              <w:tab w:val="left" w:pos="440"/>
              <w:tab w:val="right" w:leader="dot" w:pos="9128"/>
            </w:tabs>
            <w:rPr>
              <w:rFonts w:asciiTheme="minorHAnsi" w:eastAsiaTheme="minorEastAsia" w:hAnsiTheme="minorHAnsi" w:cstheme="minorBidi"/>
              <w:noProof/>
              <w:szCs w:val="22"/>
            </w:rPr>
          </w:pPr>
          <w:hyperlink w:anchor="_Toc138756717" w:history="1">
            <w:r w:rsidRPr="009C1CB1">
              <w:rPr>
                <w:rStyle w:val="Hyperlink"/>
                <w:rFonts w:eastAsiaTheme="minorHAnsi"/>
                <w:noProof/>
                <w:lang w:eastAsia="en-US"/>
              </w:rPr>
              <w:t>V)</w:t>
            </w:r>
            <w:r>
              <w:rPr>
                <w:rFonts w:asciiTheme="minorHAnsi" w:eastAsiaTheme="minorEastAsia" w:hAnsiTheme="minorHAnsi" w:cstheme="minorBidi"/>
                <w:noProof/>
                <w:szCs w:val="22"/>
              </w:rPr>
              <w:tab/>
            </w:r>
            <w:r w:rsidRPr="009C1CB1">
              <w:rPr>
                <w:rStyle w:val="Hyperlink"/>
                <w:rFonts w:eastAsiaTheme="minorHAnsi"/>
                <w:noProof/>
                <w:lang w:eastAsia="en-US"/>
              </w:rPr>
              <w:t>Szenario 2 - Ohne Einwilligung der Studierenden</w:t>
            </w:r>
            <w:r>
              <w:rPr>
                <w:noProof/>
                <w:webHidden/>
              </w:rPr>
              <w:tab/>
            </w:r>
            <w:r>
              <w:rPr>
                <w:noProof/>
                <w:webHidden/>
              </w:rPr>
              <w:fldChar w:fldCharType="begin"/>
            </w:r>
            <w:r>
              <w:rPr>
                <w:noProof/>
                <w:webHidden/>
              </w:rPr>
              <w:instrText xml:space="preserve"> PAGEREF _Toc138756717 \h </w:instrText>
            </w:r>
            <w:r>
              <w:rPr>
                <w:noProof/>
                <w:webHidden/>
              </w:rPr>
            </w:r>
            <w:r>
              <w:rPr>
                <w:noProof/>
                <w:webHidden/>
              </w:rPr>
              <w:fldChar w:fldCharType="separate"/>
            </w:r>
            <w:r>
              <w:rPr>
                <w:noProof/>
                <w:webHidden/>
              </w:rPr>
              <w:t>3</w:t>
            </w:r>
            <w:r>
              <w:rPr>
                <w:noProof/>
                <w:webHidden/>
              </w:rPr>
              <w:fldChar w:fldCharType="end"/>
            </w:r>
          </w:hyperlink>
        </w:p>
        <w:p w14:paraId="430360F2" w14:textId="3ABA5EBE" w:rsidR="00847E70" w:rsidRDefault="00847E70">
          <w:pPr>
            <w:pStyle w:val="Verzeichnis2"/>
            <w:tabs>
              <w:tab w:val="right" w:leader="dot" w:pos="9128"/>
            </w:tabs>
            <w:rPr>
              <w:rFonts w:asciiTheme="minorHAnsi" w:eastAsiaTheme="minorEastAsia" w:hAnsiTheme="minorHAnsi" w:cstheme="minorBidi"/>
              <w:noProof/>
              <w:szCs w:val="22"/>
            </w:rPr>
          </w:pPr>
          <w:hyperlink w:anchor="_Toc138756718" w:history="1">
            <w:r w:rsidRPr="009C1CB1">
              <w:rPr>
                <w:rStyle w:val="Hyperlink"/>
                <w:noProof/>
              </w:rPr>
              <w:t>Anlage A</w:t>
            </w:r>
            <w:r>
              <w:rPr>
                <w:noProof/>
                <w:webHidden/>
              </w:rPr>
              <w:tab/>
            </w:r>
            <w:r>
              <w:rPr>
                <w:noProof/>
                <w:webHidden/>
              </w:rPr>
              <w:fldChar w:fldCharType="begin"/>
            </w:r>
            <w:r>
              <w:rPr>
                <w:noProof/>
                <w:webHidden/>
              </w:rPr>
              <w:instrText xml:space="preserve"> PAGEREF _Toc138756718 \h </w:instrText>
            </w:r>
            <w:r>
              <w:rPr>
                <w:noProof/>
                <w:webHidden/>
              </w:rPr>
            </w:r>
            <w:r>
              <w:rPr>
                <w:noProof/>
                <w:webHidden/>
              </w:rPr>
              <w:fldChar w:fldCharType="separate"/>
            </w:r>
            <w:r>
              <w:rPr>
                <w:noProof/>
                <w:webHidden/>
              </w:rPr>
              <w:t>5</w:t>
            </w:r>
            <w:r>
              <w:rPr>
                <w:noProof/>
                <w:webHidden/>
              </w:rPr>
              <w:fldChar w:fldCharType="end"/>
            </w:r>
          </w:hyperlink>
        </w:p>
        <w:p w14:paraId="73AAFA14" w14:textId="7D4943DF" w:rsidR="00847E70" w:rsidRDefault="00847E70">
          <w:pPr>
            <w:pStyle w:val="Verzeichnis2"/>
            <w:tabs>
              <w:tab w:val="right" w:leader="dot" w:pos="9128"/>
            </w:tabs>
            <w:rPr>
              <w:rFonts w:asciiTheme="minorHAnsi" w:eastAsiaTheme="minorEastAsia" w:hAnsiTheme="minorHAnsi" w:cstheme="minorBidi"/>
              <w:noProof/>
              <w:szCs w:val="22"/>
            </w:rPr>
          </w:pPr>
          <w:hyperlink w:anchor="_Toc138756719" w:history="1">
            <w:r w:rsidRPr="009C1CB1">
              <w:rPr>
                <w:rStyle w:val="Hyperlink"/>
                <w:rFonts w:eastAsiaTheme="minorHAnsi"/>
                <w:noProof/>
                <w:lang w:eastAsia="en-US"/>
              </w:rPr>
              <w:t>Anlage B</w:t>
            </w:r>
            <w:r>
              <w:rPr>
                <w:noProof/>
                <w:webHidden/>
              </w:rPr>
              <w:tab/>
            </w:r>
            <w:r>
              <w:rPr>
                <w:noProof/>
                <w:webHidden/>
              </w:rPr>
              <w:fldChar w:fldCharType="begin"/>
            </w:r>
            <w:r>
              <w:rPr>
                <w:noProof/>
                <w:webHidden/>
              </w:rPr>
              <w:instrText xml:space="preserve"> PAGEREF _Toc138756719 \h </w:instrText>
            </w:r>
            <w:r>
              <w:rPr>
                <w:noProof/>
                <w:webHidden/>
              </w:rPr>
            </w:r>
            <w:r>
              <w:rPr>
                <w:noProof/>
                <w:webHidden/>
              </w:rPr>
              <w:fldChar w:fldCharType="separate"/>
            </w:r>
            <w:r>
              <w:rPr>
                <w:noProof/>
                <w:webHidden/>
              </w:rPr>
              <w:t>6</w:t>
            </w:r>
            <w:r>
              <w:rPr>
                <w:noProof/>
                <w:webHidden/>
              </w:rPr>
              <w:fldChar w:fldCharType="end"/>
            </w:r>
          </w:hyperlink>
        </w:p>
        <w:p w14:paraId="0148CD20" w14:textId="0A2C7861" w:rsidR="00847E70" w:rsidRDefault="00847E70">
          <w:pPr>
            <w:pStyle w:val="Verzeichnis2"/>
            <w:tabs>
              <w:tab w:val="right" w:leader="dot" w:pos="9128"/>
            </w:tabs>
            <w:rPr>
              <w:rFonts w:asciiTheme="minorHAnsi" w:eastAsiaTheme="minorEastAsia" w:hAnsiTheme="minorHAnsi" w:cstheme="minorBidi"/>
              <w:noProof/>
              <w:szCs w:val="22"/>
            </w:rPr>
          </w:pPr>
          <w:hyperlink w:anchor="_Toc138756720" w:history="1">
            <w:r w:rsidRPr="009C1CB1">
              <w:rPr>
                <w:rStyle w:val="Hyperlink"/>
                <w:rFonts w:eastAsiaTheme="minorHAnsi"/>
                <w:noProof/>
                <w:lang w:eastAsia="en-US"/>
              </w:rPr>
              <w:t>Anlage C</w:t>
            </w:r>
            <w:r>
              <w:rPr>
                <w:noProof/>
                <w:webHidden/>
              </w:rPr>
              <w:tab/>
            </w:r>
            <w:r>
              <w:rPr>
                <w:noProof/>
                <w:webHidden/>
              </w:rPr>
              <w:fldChar w:fldCharType="begin"/>
            </w:r>
            <w:r>
              <w:rPr>
                <w:noProof/>
                <w:webHidden/>
              </w:rPr>
              <w:instrText xml:space="preserve"> PAGEREF _Toc138756720 \h </w:instrText>
            </w:r>
            <w:r>
              <w:rPr>
                <w:noProof/>
                <w:webHidden/>
              </w:rPr>
            </w:r>
            <w:r>
              <w:rPr>
                <w:noProof/>
                <w:webHidden/>
              </w:rPr>
              <w:fldChar w:fldCharType="separate"/>
            </w:r>
            <w:r>
              <w:rPr>
                <w:noProof/>
                <w:webHidden/>
              </w:rPr>
              <w:t>9</w:t>
            </w:r>
            <w:r>
              <w:rPr>
                <w:noProof/>
                <w:webHidden/>
              </w:rPr>
              <w:fldChar w:fldCharType="end"/>
            </w:r>
          </w:hyperlink>
        </w:p>
        <w:p w14:paraId="60F201D7" w14:textId="5595683E" w:rsidR="00847E70" w:rsidRDefault="00847E70">
          <w:pPr>
            <w:pStyle w:val="Verzeichnis2"/>
            <w:tabs>
              <w:tab w:val="right" w:leader="dot" w:pos="9128"/>
            </w:tabs>
            <w:rPr>
              <w:rFonts w:asciiTheme="minorHAnsi" w:eastAsiaTheme="minorEastAsia" w:hAnsiTheme="minorHAnsi" w:cstheme="minorBidi"/>
              <w:noProof/>
              <w:szCs w:val="22"/>
            </w:rPr>
          </w:pPr>
          <w:hyperlink w:anchor="_Toc138756721" w:history="1">
            <w:r w:rsidRPr="009C1CB1">
              <w:rPr>
                <w:rStyle w:val="Hyperlink"/>
                <w:rFonts w:eastAsiaTheme="minorHAnsi"/>
                <w:noProof/>
                <w:lang w:eastAsia="en-US"/>
              </w:rPr>
              <w:t>Anlage D</w:t>
            </w:r>
            <w:r>
              <w:rPr>
                <w:noProof/>
                <w:webHidden/>
              </w:rPr>
              <w:tab/>
            </w:r>
            <w:r>
              <w:rPr>
                <w:noProof/>
                <w:webHidden/>
              </w:rPr>
              <w:fldChar w:fldCharType="begin"/>
            </w:r>
            <w:r>
              <w:rPr>
                <w:noProof/>
                <w:webHidden/>
              </w:rPr>
              <w:instrText xml:space="preserve"> PAGEREF _Toc138756721 \h </w:instrText>
            </w:r>
            <w:r>
              <w:rPr>
                <w:noProof/>
                <w:webHidden/>
              </w:rPr>
            </w:r>
            <w:r>
              <w:rPr>
                <w:noProof/>
                <w:webHidden/>
              </w:rPr>
              <w:fldChar w:fldCharType="separate"/>
            </w:r>
            <w:r>
              <w:rPr>
                <w:noProof/>
                <w:webHidden/>
              </w:rPr>
              <w:t>11</w:t>
            </w:r>
            <w:r>
              <w:rPr>
                <w:noProof/>
                <w:webHidden/>
              </w:rPr>
              <w:fldChar w:fldCharType="end"/>
            </w:r>
          </w:hyperlink>
        </w:p>
        <w:p w14:paraId="04D5B028" w14:textId="3F3D7E4E" w:rsidR="0062074D" w:rsidRDefault="0062074D">
          <w:r>
            <w:rPr>
              <w:b/>
              <w:bCs/>
            </w:rPr>
            <w:fldChar w:fldCharType="end"/>
          </w:r>
        </w:p>
      </w:sdtContent>
    </w:sdt>
    <w:p w14:paraId="2B1FA987" w14:textId="5DE94D50" w:rsidR="0062074D" w:rsidRDefault="0062074D">
      <w:pPr>
        <w:spacing w:after="160" w:line="259" w:lineRule="auto"/>
        <w:rPr>
          <w:rFonts w:eastAsiaTheme="minorHAnsi" w:cstheme="majorHAnsi"/>
          <w:szCs w:val="22"/>
          <w:lang w:eastAsia="en-US"/>
        </w:rPr>
      </w:pPr>
      <w:r>
        <w:rPr>
          <w:rFonts w:eastAsiaTheme="minorHAnsi" w:cstheme="majorHAnsi"/>
          <w:szCs w:val="22"/>
          <w:lang w:eastAsia="en-US"/>
        </w:rPr>
        <w:br w:type="page"/>
      </w:r>
    </w:p>
    <w:p w14:paraId="4F7E72F4" w14:textId="5A47E22F" w:rsidR="00273513" w:rsidRPr="00273513" w:rsidRDefault="00273513" w:rsidP="00273513">
      <w:pPr>
        <w:spacing w:after="160" w:line="259" w:lineRule="auto"/>
        <w:ind w:left="708"/>
        <w:rPr>
          <w:rFonts w:eastAsiaTheme="minorHAnsi" w:cstheme="majorHAnsi"/>
          <w:szCs w:val="22"/>
          <w:lang w:eastAsia="en-US"/>
        </w:rPr>
      </w:pPr>
    </w:p>
    <w:p w14:paraId="78B762A7" w14:textId="7B9CB9DC" w:rsidR="00273513" w:rsidRPr="00273513" w:rsidRDefault="00273513" w:rsidP="00AE3AB4">
      <w:pPr>
        <w:pStyle w:val="berschrift1"/>
        <w:rPr>
          <w:rFonts w:eastAsiaTheme="minorHAnsi"/>
          <w:lang w:eastAsia="en-US"/>
        </w:rPr>
      </w:pPr>
      <w:bookmarkStart w:id="0" w:name="_Toc138756713"/>
      <w:r w:rsidRPr="00273513">
        <w:rPr>
          <w:rFonts w:eastAsiaTheme="minorHAnsi"/>
          <w:lang w:eastAsia="en-US"/>
        </w:rPr>
        <w:t>Allgemeines</w:t>
      </w:r>
      <w:bookmarkEnd w:id="0"/>
    </w:p>
    <w:p w14:paraId="6338DF36" w14:textId="48887FE3" w:rsidR="00273513" w:rsidRPr="00273513" w:rsidRDefault="00761817" w:rsidP="002B5EA6">
      <w:pPr>
        <w:spacing w:after="160" w:line="259" w:lineRule="auto"/>
        <w:ind w:left="360"/>
        <w:contextualSpacing/>
        <w:rPr>
          <w:rFonts w:eastAsiaTheme="minorHAnsi" w:cstheme="majorHAnsi"/>
          <w:szCs w:val="22"/>
          <w:lang w:eastAsia="en-US"/>
        </w:rPr>
      </w:pPr>
      <w:r>
        <w:rPr>
          <w:rFonts w:eastAsiaTheme="minorHAnsi" w:cstheme="majorHAnsi"/>
          <w:szCs w:val="22"/>
          <w:lang w:eastAsia="en-US"/>
        </w:rPr>
        <w:t xml:space="preserve">Weiterhin wird die </w:t>
      </w:r>
      <w:r w:rsidR="00273513" w:rsidRPr="00273513">
        <w:rPr>
          <w:rFonts w:eastAsiaTheme="minorHAnsi" w:cstheme="majorHAnsi"/>
          <w:szCs w:val="22"/>
          <w:lang w:eastAsia="en-US"/>
        </w:rPr>
        <w:t>Lehre an der HWR Berlin zu Teilen in Online-Formaten erfolg</w:t>
      </w:r>
      <w:r>
        <w:rPr>
          <w:rFonts w:eastAsiaTheme="minorHAnsi" w:cstheme="majorHAnsi"/>
          <w:szCs w:val="22"/>
          <w:lang w:eastAsia="en-US"/>
        </w:rPr>
        <w:t>en</w:t>
      </w:r>
      <w:r w:rsidR="00273513" w:rsidRPr="00273513">
        <w:rPr>
          <w:rFonts w:eastAsiaTheme="minorHAnsi" w:cstheme="majorHAnsi"/>
          <w:szCs w:val="22"/>
          <w:lang w:eastAsia="en-US"/>
        </w:rPr>
        <w:t>. Im Rahmen dessen wurde von Seiten der Lehrenden und Studierenden der Wunsch nach Aufzeichnungen der Online-Vorlesungen geäußert.</w:t>
      </w:r>
      <w:r w:rsidR="002B5EA6">
        <w:rPr>
          <w:rFonts w:eastAsiaTheme="minorHAnsi" w:cstheme="majorHAnsi"/>
          <w:szCs w:val="22"/>
          <w:lang w:eastAsia="en-US"/>
        </w:rPr>
        <w:t xml:space="preserve"> </w:t>
      </w:r>
      <w:r w:rsidR="00273513" w:rsidRPr="00273513">
        <w:rPr>
          <w:rFonts w:eastAsiaTheme="minorHAnsi" w:cstheme="majorHAnsi"/>
          <w:szCs w:val="22"/>
          <w:lang w:eastAsia="en-US"/>
        </w:rPr>
        <w:t>Aufzeichnungen unterliegen strengen gesetzlichen Anforderungen</w:t>
      </w:r>
      <w:r w:rsidR="00431640">
        <w:rPr>
          <w:rFonts w:eastAsiaTheme="minorHAnsi" w:cstheme="majorHAnsi"/>
          <w:szCs w:val="22"/>
          <w:lang w:eastAsia="en-US"/>
        </w:rPr>
        <w:t xml:space="preserve"> an den Datenschutz</w:t>
      </w:r>
      <w:r w:rsidR="00273513" w:rsidRPr="00273513">
        <w:rPr>
          <w:rFonts w:eastAsiaTheme="minorHAnsi" w:cstheme="majorHAnsi"/>
          <w:szCs w:val="22"/>
          <w:lang w:eastAsia="en-US"/>
        </w:rPr>
        <w:t>. Diese Hinweise sollen daher dazu beitragen</w:t>
      </w:r>
      <w:r w:rsidR="00252905">
        <w:rPr>
          <w:rFonts w:eastAsiaTheme="minorHAnsi" w:cstheme="majorHAnsi"/>
          <w:szCs w:val="22"/>
          <w:lang w:eastAsia="en-US"/>
        </w:rPr>
        <w:t xml:space="preserve">, geltende </w:t>
      </w:r>
      <w:r w:rsidR="006261B7">
        <w:rPr>
          <w:rFonts w:eastAsiaTheme="minorHAnsi" w:cstheme="majorHAnsi"/>
          <w:szCs w:val="22"/>
          <w:lang w:eastAsia="en-US"/>
        </w:rPr>
        <w:t>(</w:t>
      </w:r>
      <w:r w:rsidR="00273513" w:rsidRPr="00273513">
        <w:rPr>
          <w:rFonts w:eastAsiaTheme="minorHAnsi" w:cstheme="majorHAnsi"/>
          <w:szCs w:val="22"/>
          <w:lang w:eastAsia="en-US"/>
        </w:rPr>
        <w:t>Datenschutz</w:t>
      </w:r>
      <w:r w:rsidR="006261B7">
        <w:rPr>
          <w:rFonts w:eastAsiaTheme="minorHAnsi" w:cstheme="majorHAnsi"/>
          <w:szCs w:val="22"/>
          <w:lang w:eastAsia="en-US"/>
        </w:rPr>
        <w:t>-)S</w:t>
      </w:r>
      <w:r w:rsidR="00273513" w:rsidRPr="00273513">
        <w:rPr>
          <w:rFonts w:eastAsiaTheme="minorHAnsi" w:cstheme="majorHAnsi"/>
          <w:szCs w:val="22"/>
          <w:lang w:eastAsia="en-US"/>
        </w:rPr>
        <w:t>tandards einzuhalten.</w:t>
      </w:r>
    </w:p>
    <w:p w14:paraId="17D80E29" w14:textId="07043F4F" w:rsidR="00273513" w:rsidRPr="00273513" w:rsidRDefault="00273513" w:rsidP="00273513">
      <w:pPr>
        <w:spacing w:after="160" w:line="259" w:lineRule="auto"/>
        <w:ind w:left="360"/>
        <w:contextualSpacing/>
        <w:rPr>
          <w:rFonts w:eastAsiaTheme="minorHAnsi" w:cstheme="majorHAnsi"/>
          <w:b/>
          <w:szCs w:val="22"/>
          <w:lang w:eastAsia="en-US"/>
        </w:rPr>
      </w:pPr>
    </w:p>
    <w:p w14:paraId="2B8B8C79" w14:textId="3E26DF73" w:rsidR="00F61551" w:rsidRDefault="00F61551">
      <w:pPr>
        <w:pStyle w:val="berschrift1"/>
        <w:rPr>
          <w:rFonts w:eastAsiaTheme="minorHAnsi"/>
          <w:lang w:eastAsia="en-US"/>
        </w:rPr>
      </w:pPr>
      <w:bookmarkStart w:id="1" w:name="_Toc138756714"/>
      <w:r>
        <w:rPr>
          <w:rFonts w:eastAsiaTheme="minorHAnsi"/>
          <w:lang w:eastAsia="en-US"/>
        </w:rPr>
        <w:t>Risiken bei Aufzeichnungen von Lehrveranstaltungen</w:t>
      </w:r>
      <w:bookmarkEnd w:id="1"/>
    </w:p>
    <w:p w14:paraId="6AE805E4" w14:textId="703E2F7B" w:rsidR="00F61551" w:rsidRDefault="00F61551" w:rsidP="007E0090">
      <w:pPr>
        <w:ind w:left="360"/>
        <w:rPr>
          <w:rFonts w:eastAsiaTheme="minorHAnsi"/>
          <w:lang w:eastAsia="en-US"/>
        </w:rPr>
      </w:pPr>
      <w:r w:rsidRPr="00F61551">
        <w:rPr>
          <w:rFonts w:eastAsiaTheme="minorHAnsi"/>
          <w:lang w:eastAsia="en-US"/>
        </w:rPr>
        <w:t xml:space="preserve">Holen </w:t>
      </w:r>
      <w:r>
        <w:rPr>
          <w:rFonts w:eastAsiaTheme="minorHAnsi"/>
          <w:lang w:eastAsia="en-US"/>
        </w:rPr>
        <w:t>Lehrende</w:t>
      </w:r>
      <w:r w:rsidRPr="00F61551">
        <w:rPr>
          <w:rFonts w:eastAsiaTheme="minorHAnsi"/>
          <w:lang w:eastAsia="en-US"/>
        </w:rPr>
        <w:t xml:space="preserve"> vor der Aufzeichnung bzw. Veröffentlichung die erforderliche Erlaubnis bzw. Einwilligung </w:t>
      </w:r>
      <w:r>
        <w:rPr>
          <w:rFonts w:eastAsiaTheme="minorHAnsi"/>
          <w:lang w:eastAsia="en-US"/>
        </w:rPr>
        <w:t>der Studierenden</w:t>
      </w:r>
      <w:r w:rsidRPr="00F61551">
        <w:rPr>
          <w:rFonts w:eastAsiaTheme="minorHAnsi"/>
          <w:lang w:eastAsia="en-US"/>
        </w:rPr>
        <w:t xml:space="preserve"> nicht ein, </w:t>
      </w:r>
      <w:r>
        <w:rPr>
          <w:rFonts w:eastAsiaTheme="minorHAnsi"/>
          <w:lang w:eastAsia="en-US"/>
        </w:rPr>
        <w:t>kann d</w:t>
      </w:r>
      <w:r w:rsidRPr="00F61551">
        <w:rPr>
          <w:rFonts w:eastAsiaTheme="minorHAnsi"/>
          <w:lang w:eastAsia="en-US"/>
        </w:rPr>
        <w:t xml:space="preserve">ies </w:t>
      </w:r>
      <w:r w:rsidR="0055006E">
        <w:rPr>
          <w:rFonts w:eastAsiaTheme="minorHAnsi"/>
          <w:lang w:eastAsia="en-US"/>
        </w:rPr>
        <w:t xml:space="preserve">zu problematischen </w:t>
      </w:r>
      <w:r w:rsidR="006261B7" w:rsidRPr="00F61551">
        <w:rPr>
          <w:rFonts w:eastAsiaTheme="minorHAnsi"/>
          <w:lang w:eastAsia="en-US"/>
        </w:rPr>
        <w:t>rechtlich</w:t>
      </w:r>
      <w:r w:rsidR="006261B7">
        <w:rPr>
          <w:rFonts w:eastAsiaTheme="minorHAnsi"/>
          <w:lang w:eastAsia="en-US"/>
        </w:rPr>
        <w:t xml:space="preserve">en </w:t>
      </w:r>
      <w:r w:rsidR="0055006E">
        <w:rPr>
          <w:rFonts w:eastAsiaTheme="minorHAnsi"/>
          <w:lang w:eastAsia="en-US"/>
        </w:rPr>
        <w:t>Folgen führen:</w:t>
      </w:r>
    </w:p>
    <w:p w14:paraId="4E88DA30" w14:textId="1CB07274" w:rsidR="0055006E" w:rsidRDefault="0055006E" w:rsidP="0055006E">
      <w:pPr>
        <w:ind w:left="360"/>
        <w:rPr>
          <w:rFonts w:eastAsiaTheme="minorHAnsi"/>
          <w:lang w:eastAsia="en-US"/>
        </w:rPr>
      </w:pPr>
    </w:p>
    <w:p w14:paraId="21B61E72" w14:textId="346FB036" w:rsidR="0055006E" w:rsidRPr="00820430" w:rsidRDefault="0055006E" w:rsidP="007E0090">
      <w:pPr>
        <w:pStyle w:val="Listenabsatz"/>
        <w:numPr>
          <w:ilvl w:val="0"/>
          <w:numId w:val="45"/>
        </w:numPr>
        <w:rPr>
          <w:rFonts w:eastAsiaTheme="minorHAnsi"/>
          <w:lang w:eastAsia="en-US"/>
        </w:rPr>
      </w:pPr>
      <w:r w:rsidRPr="00820430">
        <w:rPr>
          <w:rFonts w:eastAsiaTheme="minorHAnsi"/>
          <w:lang w:eastAsia="en-US"/>
        </w:rPr>
        <w:t>Verletzung der Vertraulichkeit des Wortes. Dies kann zu einer Strafbarkeit des</w:t>
      </w:r>
      <w:r w:rsidR="00820430" w:rsidRPr="00820430">
        <w:rPr>
          <w:rFonts w:eastAsiaTheme="minorHAnsi"/>
          <w:lang w:eastAsia="en-US"/>
        </w:rPr>
        <w:t xml:space="preserve"> Lehrenden</w:t>
      </w:r>
      <w:r w:rsidRPr="00820430">
        <w:rPr>
          <w:rFonts w:eastAsiaTheme="minorHAnsi"/>
          <w:lang w:eastAsia="en-US"/>
        </w:rPr>
        <w:t xml:space="preserve"> nach § 201 Strafgesetzbuch führen.</w:t>
      </w:r>
    </w:p>
    <w:p w14:paraId="62BACFDB" w14:textId="58685772" w:rsidR="0055006E" w:rsidRPr="00820430" w:rsidRDefault="0055006E" w:rsidP="007E0090">
      <w:pPr>
        <w:pStyle w:val="Listenabsatz"/>
        <w:numPr>
          <w:ilvl w:val="0"/>
          <w:numId w:val="45"/>
        </w:numPr>
        <w:rPr>
          <w:rFonts w:eastAsiaTheme="minorHAnsi"/>
          <w:lang w:eastAsia="en-US"/>
        </w:rPr>
      </w:pPr>
      <w:r w:rsidRPr="00820430">
        <w:rPr>
          <w:rFonts w:eastAsiaTheme="minorHAnsi"/>
          <w:lang w:eastAsia="en-US"/>
        </w:rPr>
        <w:t xml:space="preserve">Verletzung des Rechts am eigenen Bild. In Folge dessen können die betroffenen Personen ggfs. </w:t>
      </w:r>
      <w:r w:rsidR="00DD7A6A" w:rsidRPr="00FE6813">
        <w:rPr>
          <w:rFonts w:eastAsiaTheme="minorHAnsi"/>
          <w:lang w:eastAsia="en-US"/>
        </w:rPr>
        <w:t>Schadensersatz</w:t>
      </w:r>
      <w:r w:rsidR="00DD7A6A" w:rsidRPr="00820430">
        <w:rPr>
          <w:rFonts w:eastAsiaTheme="minorHAnsi"/>
          <w:lang w:eastAsia="en-US"/>
        </w:rPr>
        <w:t xml:space="preserve"> </w:t>
      </w:r>
      <w:r w:rsidR="00DD7A6A" w:rsidRPr="00002806">
        <w:rPr>
          <w:rFonts w:eastAsiaTheme="minorHAnsi"/>
          <w:lang w:eastAsia="en-US"/>
        </w:rPr>
        <w:t xml:space="preserve">und </w:t>
      </w:r>
      <w:r w:rsidRPr="00820430">
        <w:rPr>
          <w:rFonts w:eastAsiaTheme="minorHAnsi"/>
          <w:lang w:eastAsia="en-US"/>
        </w:rPr>
        <w:t xml:space="preserve">Unterlassung </w:t>
      </w:r>
      <w:r w:rsidR="00820430" w:rsidRPr="00820430">
        <w:rPr>
          <w:rFonts w:eastAsiaTheme="minorHAnsi"/>
          <w:lang w:eastAsia="en-US"/>
        </w:rPr>
        <w:t xml:space="preserve">nach §§ 823, 1004 Bürgerliches Gesetzbuch </w:t>
      </w:r>
      <w:r w:rsidRPr="00820430">
        <w:rPr>
          <w:rFonts w:eastAsiaTheme="minorHAnsi"/>
          <w:lang w:eastAsia="en-US"/>
        </w:rPr>
        <w:t xml:space="preserve">von </w:t>
      </w:r>
      <w:r w:rsidR="00820430" w:rsidRPr="00820430">
        <w:rPr>
          <w:rFonts w:eastAsiaTheme="minorHAnsi"/>
          <w:lang w:eastAsia="en-US"/>
        </w:rPr>
        <w:t>d</w:t>
      </w:r>
      <w:r w:rsidRPr="00820430">
        <w:rPr>
          <w:rFonts w:eastAsiaTheme="minorHAnsi"/>
          <w:lang w:eastAsia="en-US"/>
        </w:rPr>
        <w:t xml:space="preserve">er </w:t>
      </w:r>
      <w:r w:rsidR="00820430" w:rsidRPr="00820430">
        <w:rPr>
          <w:rFonts w:eastAsiaTheme="minorHAnsi"/>
          <w:lang w:eastAsia="en-US"/>
        </w:rPr>
        <w:t>HWR</w:t>
      </w:r>
      <w:r w:rsidRPr="00820430">
        <w:rPr>
          <w:rFonts w:eastAsiaTheme="minorHAnsi"/>
          <w:lang w:eastAsia="en-US"/>
        </w:rPr>
        <w:t xml:space="preserve"> verlangen.</w:t>
      </w:r>
    </w:p>
    <w:p w14:paraId="3C3B4F56" w14:textId="51D990D0" w:rsidR="0055006E" w:rsidRPr="007E0090" w:rsidRDefault="0055006E" w:rsidP="007E0090">
      <w:pPr>
        <w:pStyle w:val="Listenabsatz"/>
        <w:numPr>
          <w:ilvl w:val="0"/>
          <w:numId w:val="45"/>
        </w:numPr>
        <w:rPr>
          <w:rFonts w:eastAsiaTheme="minorHAnsi"/>
          <w:lang w:eastAsia="en-US"/>
        </w:rPr>
      </w:pPr>
      <w:r w:rsidRPr="007E0090">
        <w:rPr>
          <w:rFonts w:eastAsiaTheme="minorHAnsi"/>
          <w:lang w:eastAsia="en-US"/>
        </w:rPr>
        <w:t xml:space="preserve">Ggfs. Strafbarkeit </w:t>
      </w:r>
      <w:r w:rsidR="00820430" w:rsidRPr="007E0090">
        <w:rPr>
          <w:rFonts w:eastAsiaTheme="minorHAnsi"/>
          <w:lang w:eastAsia="en-US"/>
        </w:rPr>
        <w:t xml:space="preserve">des Lehrenden </w:t>
      </w:r>
      <w:r w:rsidRPr="007E0090">
        <w:rPr>
          <w:rFonts w:eastAsiaTheme="minorHAnsi"/>
          <w:lang w:eastAsia="en-US"/>
        </w:rPr>
        <w:t xml:space="preserve">wegen der Verbreitung von Bildnissen ohne die erforderliche Erlaubnis </w:t>
      </w:r>
      <w:r w:rsidR="00820430" w:rsidRPr="007E0090">
        <w:rPr>
          <w:rFonts w:eastAsiaTheme="minorHAnsi"/>
          <w:lang w:eastAsia="en-US"/>
        </w:rPr>
        <w:t>nach §§ 22, 33 Kunsturhebergesetz</w:t>
      </w:r>
    </w:p>
    <w:p w14:paraId="4C6332A8" w14:textId="619D9DD6" w:rsidR="00820430" w:rsidRPr="007E0090" w:rsidRDefault="00820430" w:rsidP="007E0090">
      <w:pPr>
        <w:pStyle w:val="Listenabsatz"/>
        <w:numPr>
          <w:ilvl w:val="0"/>
          <w:numId w:val="45"/>
        </w:numPr>
        <w:rPr>
          <w:rFonts w:eastAsiaTheme="minorHAnsi"/>
          <w:lang w:eastAsia="en-US"/>
        </w:rPr>
      </w:pPr>
      <w:r w:rsidRPr="007E0090">
        <w:rPr>
          <w:rFonts w:eastAsiaTheme="minorHAnsi"/>
          <w:lang w:eastAsia="en-US"/>
        </w:rPr>
        <w:t>Verstoß gegen Datenschutzvorschriften</w:t>
      </w:r>
    </w:p>
    <w:p w14:paraId="274FEEDA" w14:textId="76BD079C" w:rsidR="00F61551" w:rsidRDefault="00F61551" w:rsidP="007E0090">
      <w:pPr>
        <w:ind w:left="360"/>
        <w:rPr>
          <w:rFonts w:eastAsiaTheme="minorHAnsi"/>
          <w:lang w:eastAsia="en-US"/>
        </w:rPr>
      </w:pPr>
    </w:p>
    <w:p w14:paraId="56A3F1D1" w14:textId="07F7CB2D" w:rsidR="00273513" w:rsidRPr="00273513" w:rsidRDefault="00273513" w:rsidP="00AE3AB4">
      <w:pPr>
        <w:pStyle w:val="berschrift1"/>
        <w:rPr>
          <w:rFonts w:eastAsiaTheme="minorHAnsi"/>
          <w:lang w:eastAsia="en-US"/>
        </w:rPr>
      </w:pPr>
      <w:bookmarkStart w:id="2" w:name="_Toc138756715"/>
      <w:r w:rsidRPr="00273513">
        <w:rPr>
          <w:rFonts w:eastAsiaTheme="minorHAnsi"/>
          <w:lang w:eastAsia="en-US"/>
        </w:rPr>
        <w:t xml:space="preserve">Nutzung der Aufzeichnungsfunktion von </w:t>
      </w:r>
      <w:proofErr w:type="spellStart"/>
      <w:r w:rsidR="004E528C">
        <w:rPr>
          <w:rFonts w:eastAsiaTheme="minorHAnsi"/>
          <w:lang w:eastAsia="en-US"/>
        </w:rPr>
        <w:t>BigBlueButton</w:t>
      </w:r>
      <w:bookmarkEnd w:id="2"/>
      <w:proofErr w:type="spellEnd"/>
    </w:p>
    <w:p w14:paraId="6A80BE3B" w14:textId="143C64F5" w:rsidR="00273513" w:rsidRPr="00273513" w:rsidRDefault="00431640" w:rsidP="00273513">
      <w:pPr>
        <w:spacing w:after="160" w:line="259" w:lineRule="auto"/>
        <w:ind w:left="360"/>
        <w:contextualSpacing/>
        <w:rPr>
          <w:rFonts w:eastAsiaTheme="minorHAnsi" w:cstheme="majorHAnsi"/>
          <w:szCs w:val="22"/>
          <w:lang w:eastAsia="en-US"/>
        </w:rPr>
      </w:pPr>
      <w:r>
        <w:rPr>
          <w:rFonts w:eastAsiaTheme="minorHAnsi" w:cstheme="majorHAnsi"/>
          <w:szCs w:val="22"/>
          <w:lang w:eastAsia="en-US"/>
        </w:rPr>
        <w:t>Um O</w:t>
      </w:r>
      <w:r w:rsidR="00273513" w:rsidRPr="00273513">
        <w:rPr>
          <w:rFonts w:eastAsiaTheme="minorHAnsi" w:cstheme="majorHAnsi"/>
          <w:szCs w:val="22"/>
          <w:lang w:eastAsia="en-US"/>
        </w:rPr>
        <w:t>nline</w:t>
      </w:r>
      <w:r>
        <w:rPr>
          <w:rFonts w:eastAsiaTheme="minorHAnsi" w:cstheme="majorHAnsi"/>
          <w:szCs w:val="22"/>
          <w:lang w:eastAsia="en-US"/>
        </w:rPr>
        <w:t>-</w:t>
      </w:r>
      <w:r w:rsidR="00273513" w:rsidRPr="00273513">
        <w:rPr>
          <w:rFonts w:eastAsiaTheme="minorHAnsi" w:cstheme="majorHAnsi"/>
          <w:szCs w:val="22"/>
          <w:lang w:eastAsia="en-US"/>
        </w:rPr>
        <w:t>Lehre alle</w:t>
      </w:r>
      <w:r>
        <w:rPr>
          <w:rFonts w:eastAsiaTheme="minorHAnsi" w:cstheme="majorHAnsi"/>
          <w:szCs w:val="22"/>
          <w:lang w:eastAsia="en-US"/>
        </w:rPr>
        <w:t>n</w:t>
      </w:r>
      <w:r w:rsidR="00273513" w:rsidRPr="00273513">
        <w:rPr>
          <w:rFonts w:eastAsiaTheme="minorHAnsi" w:cstheme="majorHAnsi"/>
          <w:szCs w:val="22"/>
          <w:lang w:eastAsia="en-US"/>
        </w:rPr>
        <w:t xml:space="preserve"> Studierenden zugänglich zu machen und </w:t>
      </w:r>
      <w:r>
        <w:rPr>
          <w:rFonts w:eastAsiaTheme="minorHAnsi" w:cstheme="majorHAnsi"/>
          <w:szCs w:val="22"/>
          <w:lang w:eastAsia="en-US"/>
        </w:rPr>
        <w:t xml:space="preserve">um </w:t>
      </w:r>
      <w:r w:rsidR="00273513" w:rsidRPr="00273513">
        <w:rPr>
          <w:rFonts w:eastAsiaTheme="minorHAnsi" w:cstheme="majorHAnsi"/>
          <w:szCs w:val="22"/>
          <w:lang w:eastAsia="en-US"/>
        </w:rPr>
        <w:t xml:space="preserve">den Lernstoff wiederholen zu können, </w:t>
      </w:r>
      <w:r w:rsidR="00DD7A6A">
        <w:rPr>
          <w:rFonts w:eastAsiaTheme="minorHAnsi" w:cstheme="majorHAnsi"/>
          <w:szCs w:val="22"/>
          <w:lang w:eastAsia="en-US"/>
        </w:rPr>
        <w:t>bietet es sich an</w:t>
      </w:r>
      <w:r w:rsidR="00273513" w:rsidRPr="00273513">
        <w:rPr>
          <w:rFonts w:eastAsiaTheme="minorHAnsi" w:cstheme="majorHAnsi"/>
          <w:szCs w:val="22"/>
          <w:lang w:eastAsia="en-US"/>
        </w:rPr>
        <w:t xml:space="preserve"> Online-Vorlesungen aufzuzeichnen. Hierbei werden personenbezogene Daten (Bild-, Video- und / oder Textdaten) der Studierenden im Videoformat aufgezeichnet. </w:t>
      </w:r>
    </w:p>
    <w:p w14:paraId="680EDF6F" w14:textId="6BF9CFF0" w:rsidR="00273513" w:rsidRPr="00273513" w:rsidRDefault="00273513" w:rsidP="00273513">
      <w:pPr>
        <w:spacing w:after="160" w:line="259" w:lineRule="auto"/>
        <w:ind w:left="360"/>
        <w:contextualSpacing/>
        <w:rPr>
          <w:rFonts w:eastAsiaTheme="minorHAnsi" w:cstheme="majorHAnsi"/>
          <w:szCs w:val="22"/>
          <w:lang w:eastAsia="en-US"/>
        </w:rPr>
      </w:pPr>
    </w:p>
    <w:p w14:paraId="1D9E84C9" w14:textId="515F687C" w:rsidR="00273513" w:rsidRPr="00273513" w:rsidRDefault="00C80BFB" w:rsidP="00273513">
      <w:pPr>
        <w:spacing w:after="160" w:line="259" w:lineRule="auto"/>
        <w:ind w:left="360"/>
        <w:contextualSpacing/>
        <w:rPr>
          <w:rFonts w:eastAsiaTheme="minorHAnsi" w:cstheme="majorHAnsi"/>
          <w:szCs w:val="22"/>
          <w:lang w:eastAsia="en-US"/>
        </w:rPr>
      </w:pPr>
      <w:r>
        <w:rPr>
          <w:rFonts w:eastAsiaTheme="minorHAnsi" w:cstheme="majorHAnsi"/>
          <w:szCs w:val="22"/>
          <w:lang w:eastAsia="en-US"/>
        </w:rPr>
        <w:t>Es</w:t>
      </w:r>
      <w:r w:rsidR="00273513" w:rsidRPr="00273513">
        <w:rPr>
          <w:rFonts w:eastAsiaTheme="minorHAnsi" w:cstheme="majorHAnsi"/>
          <w:szCs w:val="22"/>
          <w:lang w:eastAsia="en-US"/>
        </w:rPr>
        <w:t xml:space="preserve"> ist zu beachten, dass Aufzeichnungen erheblichen datenschutzrechtlichen Anforderungen unterliegen, die im Vorfeld der Aufzeichnung geregelt werden müssen. Ansonsten kann dies zu (meldepflichtigen) Datenschutzvorfällen führen. Grundsätzlich sind die Lehrenden für die datenschutzgerechte Gestaltung ihrer Lehre verantwortlich. Kommt es zu Datenschutzvorfällen, werden diese der HWR Berlin zugerechnet, da die Hochschule den Lehrbetrieb verantwortet. </w:t>
      </w:r>
    </w:p>
    <w:p w14:paraId="6558D63A" w14:textId="54383ED4" w:rsidR="00273513" w:rsidRPr="00273513" w:rsidRDefault="00273513" w:rsidP="00273513">
      <w:pPr>
        <w:spacing w:after="160" w:line="259" w:lineRule="auto"/>
        <w:ind w:left="360"/>
        <w:contextualSpacing/>
        <w:rPr>
          <w:rFonts w:eastAsiaTheme="minorHAnsi" w:cstheme="majorHAnsi"/>
          <w:b/>
          <w:szCs w:val="22"/>
          <w:lang w:eastAsia="en-US"/>
        </w:rPr>
      </w:pPr>
    </w:p>
    <w:p w14:paraId="1C1F6CA7" w14:textId="02021485" w:rsidR="00273513" w:rsidRPr="00273513" w:rsidRDefault="00273513" w:rsidP="00273513">
      <w:pPr>
        <w:spacing w:after="160" w:line="259" w:lineRule="auto"/>
        <w:ind w:left="360"/>
        <w:contextualSpacing/>
        <w:rPr>
          <w:rFonts w:eastAsiaTheme="minorHAnsi" w:cstheme="majorHAnsi"/>
          <w:szCs w:val="22"/>
          <w:lang w:eastAsia="en-US"/>
        </w:rPr>
      </w:pPr>
      <w:r w:rsidRPr="00273513">
        <w:rPr>
          <w:rFonts w:eastAsiaTheme="minorHAnsi" w:cstheme="majorHAnsi"/>
          <w:szCs w:val="22"/>
          <w:lang w:eastAsia="en-US"/>
        </w:rPr>
        <w:t>Der Datenschutzbeauftragte empfiehlt grundsätzlich zwei unterschiedliche Vorgehensweise:</w:t>
      </w:r>
    </w:p>
    <w:p w14:paraId="7C9806A0" w14:textId="24D9DB87" w:rsidR="00273513" w:rsidRPr="00273513" w:rsidRDefault="00273513" w:rsidP="00273513">
      <w:pPr>
        <w:spacing w:after="160" w:line="259" w:lineRule="auto"/>
        <w:ind w:left="360"/>
        <w:contextualSpacing/>
        <w:rPr>
          <w:rFonts w:eastAsiaTheme="minorHAnsi" w:cstheme="majorHAnsi"/>
          <w:szCs w:val="22"/>
          <w:lang w:eastAsia="en-US"/>
        </w:rPr>
      </w:pPr>
    </w:p>
    <w:p w14:paraId="5650A9AA" w14:textId="52E8A7CB" w:rsidR="00EB057F" w:rsidRPr="00273513" w:rsidRDefault="00EB057F" w:rsidP="00EB057F">
      <w:pPr>
        <w:spacing w:after="160" w:line="259" w:lineRule="auto"/>
        <w:ind w:left="360"/>
        <w:rPr>
          <w:rFonts w:eastAsiaTheme="minorHAnsi" w:cstheme="majorHAnsi"/>
          <w:szCs w:val="22"/>
          <w:lang w:eastAsia="en-US"/>
        </w:rPr>
      </w:pPr>
      <w:r w:rsidRPr="00273513">
        <w:rPr>
          <w:rFonts w:eastAsiaTheme="minorHAnsi" w:cstheme="majorHAnsi"/>
          <w:b/>
          <w:szCs w:val="22"/>
          <w:lang w:eastAsia="en-US"/>
        </w:rPr>
        <w:t xml:space="preserve">Szenario </w:t>
      </w:r>
      <w:r>
        <w:rPr>
          <w:rFonts w:eastAsiaTheme="minorHAnsi" w:cstheme="majorHAnsi"/>
          <w:b/>
          <w:szCs w:val="22"/>
          <w:lang w:eastAsia="en-US"/>
        </w:rPr>
        <w:t>1</w:t>
      </w:r>
      <w:r w:rsidRPr="00273513">
        <w:rPr>
          <w:rFonts w:eastAsiaTheme="minorHAnsi" w:cstheme="majorHAnsi"/>
          <w:b/>
          <w:szCs w:val="22"/>
          <w:lang w:eastAsia="en-US"/>
        </w:rPr>
        <w:t>:</w:t>
      </w:r>
      <w:r w:rsidRPr="00273513">
        <w:rPr>
          <w:rFonts w:eastAsiaTheme="minorHAnsi" w:cstheme="majorHAnsi"/>
          <w:szCs w:val="22"/>
          <w:lang w:eastAsia="en-US"/>
        </w:rPr>
        <w:t xml:space="preserve"> Mit Einwilligung der Studierenden --&gt; Hierbei </w:t>
      </w:r>
      <w:r w:rsidR="00856698">
        <w:rPr>
          <w:rFonts w:eastAsiaTheme="minorHAnsi" w:cstheme="majorHAnsi"/>
          <w:szCs w:val="22"/>
          <w:lang w:eastAsia="en-US"/>
        </w:rPr>
        <w:t>können</w:t>
      </w:r>
      <w:r w:rsidR="00856698" w:rsidRPr="00273513">
        <w:rPr>
          <w:rFonts w:eastAsiaTheme="minorHAnsi" w:cstheme="majorHAnsi"/>
          <w:szCs w:val="22"/>
          <w:lang w:eastAsia="en-US"/>
        </w:rPr>
        <w:t xml:space="preserve"> </w:t>
      </w:r>
      <w:r w:rsidRPr="00273513">
        <w:rPr>
          <w:rFonts w:eastAsiaTheme="minorHAnsi" w:cstheme="majorHAnsi"/>
          <w:szCs w:val="22"/>
          <w:lang w:eastAsia="en-US"/>
        </w:rPr>
        <w:t>personenbezogene Daten der Studierenden aufgezeichnet</w:t>
      </w:r>
      <w:r w:rsidR="00856698">
        <w:rPr>
          <w:rFonts w:eastAsiaTheme="minorHAnsi" w:cstheme="majorHAnsi"/>
          <w:szCs w:val="22"/>
          <w:lang w:eastAsia="en-US"/>
        </w:rPr>
        <w:t xml:space="preserve"> werden</w:t>
      </w:r>
      <w:r w:rsidRPr="00273513">
        <w:rPr>
          <w:rFonts w:eastAsiaTheme="minorHAnsi" w:cstheme="majorHAnsi"/>
          <w:szCs w:val="22"/>
          <w:lang w:eastAsia="en-US"/>
        </w:rPr>
        <w:t>.</w:t>
      </w:r>
    </w:p>
    <w:p w14:paraId="6F431EA9" w14:textId="3FB20DCA" w:rsidR="00273513" w:rsidRPr="00273513" w:rsidRDefault="00273513" w:rsidP="00273513">
      <w:pPr>
        <w:spacing w:after="160" w:line="259" w:lineRule="auto"/>
        <w:ind w:left="360"/>
        <w:rPr>
          <w:rFonts w:eastAsiaTheme="minorHAnsi" w:cstheme="majorHAnsi"/>
          <w:szCs w:val="22"/>
          <w:lang w:eastAsia="en-US"/>
        </w:rPr>
      </w:pPr>
      <w:r w:rsidRPr="00273513">
        <w:rPr>
          <w:rFonts w:eastAsiaTheme="minorHAnsi" w:cstheme="majorHAnsi"/>
          <w:b/>
          <w:szCs w:val="22"/>
          <w:lang w:eastAsia="en-US"/>
        </w:rPr>
        <w:t xml:space="preserve">Szenario </w:t>
      </w:r>
      <w:r w:rsidR="00EB057F">
        <w:rPr>
          <w:rFonts w:eastAsiaTheme="minorHAnsi" w:cstheme="majorHAnsi"/>
          <w:b/>
          <w:szCs w:val="22"/>
          <w:lang w:eastAsia="en-US"/>
        </w:rPr>
        <w:t>2</w:t>
      </w:r>
      <w:r w:rsidRPr="00273513">
        <w:rPr>
          <w:rFonts w:eastAsiaTheme="minorHAnsi" w:cstheme="majorHAnsi"/>
          <w:b/>
          <w:szCs w:val="22"/>
          <w:lang w:eastAsia="en-US"/>
        </w:rPr>
        <w:t>:</w:t>
      </w:r>
      <w:r w:rsidRPr="00273513">
        <w:rPr>
          <w:rFonts w:eastAsiaTheme="minorHAnsi" w:cstheme="majorHAnsi"/>
          <w:szCs w:val="22"/>
          <w:lang w:eastAsia="en-US"/>
        </w:rPr>
        <w:t xml:space="preserve"> Ohne Einwilligung der Studierenden --&gt; Hierbei </w:t>
      </w:r>
      <w:r w:rsidR="00856698">
        <w:rPr>
          <w:rFonts w:eastAsiaTheme="minorHAnsi" w:cstheme="majorHAnsi"/>
          <w:szCs w:val="22"/>
          <w:lang w:eastAsia="en-US"/>
        </w:rPr>
        <w:t>dürfen</w:t>
      </w:r>
      <w:r w:rsidR="00856698" w:rsidRPr="00273513">
        <w:rPr>
          <w:rFonts w:eastAsiaTheme="minorHAnsi" w:cstheme="majorHAnsi"/>
          <w:szCs w:val="22"/>
          <w:lang w:eastAsia="en-US"/>
        </w:rPr>
        <w:t xml:space="preserve"> </w:t>
      </w:r>
      <w:r w:rsidRPr="00273513">
        <w:rPr>
          <w:rFonts w:eastAsiaTheme="minorHAnsi" w:cstheme="majorHAnsi"/>
          <w:szCs w:val="22"/>
          <w:lang w:eastAsia="en-US"/>
        </w:rPr>
        <w:t>keine personenbezogenen Daten der Studierenden aufgezeichnet</w:t>
      </w:r>
      <w:r w:rsidR="00856698">
        <w:rPr>
          <w:rFonts w:eastAsiaTheme="minorHAnsi" w:cstheme="majorHAnsi"/>
          <w:szCs w:val="22"/>
          <w:lang w:eastAsia="en-US"/>
        </w:rPr>
        <w:t xml:space="preserve"> werden</w:t>
      </w:r>
      <w:r w:rsidRPr="00273513">
        <w:rPr>
          <w:rFonts w:eastAsiaTheme="minorHAnsi" w:cstheme="majorHAnsi"/>
          <w:szCs w:val="22"/>
          <w:lang w:eastAsia="en-US"/>
        </w:rPr>
        <w:t>.</w:t>
      </w:r>
    </w:p>
    <w:p w14:paraId="6F8B9EBF" w14:textId="1CED62CD" w:rsidR="00273513" w:rsidRPr="00273513" w:rsidRDefault="00C80BFB" w:rsidP="00273513">
      <w:pPr>
        <w:spacing w:after="160" w:line="259" w:lineRule="auto"/>
        <w:ind w:left="360"/>
        <w:contextualSpacing/>
        <w:rPr>
          <w:rFonts w:eastAsiaTheme="minorHAnsi" w:cstheme="majorHAnsi"/>
          <w:szCs w:val="22"/>
          <w:lang w:eastAsia="en-US"/>
        </w:rPr>
      </w:pPr>
      <w:r w:rsidRPr="00273513">
        <w:rPr>
          <w:rFonts w:eastAsiaTheme="minorHAnsi" w:cstheme="majorHAnsi"/>
          <w:szCs w:val="22"/>
          <w:lang w:eastAsia="en-US"/>
        </w:rPr>
        <w:t xml:space="preserve">Um Datenschutzverstöße und die daraus resultierenden Folgen für Lehrende und Hochschule zu vermeiden, wird nachfolgend aufgezeigt, wie </w:t>
      </w:r>
      <w:r w:rsidR="00273513" w:rsidRPr="00273513">
        <w:rPr>
          <w:rFonts w:eastAsiaTheme="minorHAnsi" w:cstheme="majorHAnsi"/>
          <w:szCs w:val="22"/>
          <w:lang w:eastAsia="en-US"/>
        </w:rPr>
        <w:t>Sie das jeweilige Szenario datenschutzgerecht umsetzen können. Es ist wichtig, die empfohlenen Schritte im Detail einzuhalten.</w:t>
      </w:r>
    </w:p>
    <w:p w14:paraId="5A55EECF" w14:textId="59F4014D" w:rsidR="00273513" w:rsidRPr="00273513" w:rsidRDefault="00273513" w:rsidP="00273513">
      <w:pPr>
        <w:spacing w:after="160" w:line="259" w:lineRule="auto"/>
        <w:ind w:left="360"/>
        <w:contextualSpacing/>
        <w:rPr>
          <w:rFonts w:eastAsiaTheme="minorHAnsi" w:cstheme="majorHAnsi"/>
          <w:szCs w:val="22"/>
          <w:lang w:eastAsia="en-US"/>
        </w:rPr>
      </w:pPr>
    </w:p>
    <w:p w14:paraId="2DB76AEB" w14:textId="665EB5DB" w:rsidR="00273513" w:rsidRPr="00273513" w:rsidRDefault="00273513" w:rsidP="00273513">
      <w:pPr>
        <w:pBdr>
          <w:top w:val="single" w:sz="4" w:space="1" w:color="auto"/>
          <w:left w:val="single" w:sz="4" w:space="4" w:color="auto"/>
          <w:bottom w:val="single" w:sz="4" w:space="1" w:color="auto"/>
          <w:right w:val="single" w:sz="4" w:space="4" w:color="auto"/>
        </w:pBdr>
        <w:spacing w:after="160" w:line="259" w:lineRule="auto"/>
        <w:ind w:left="360"/>
        <w:contextualSpacing/>
        <w:rPr>
          <w:rFonts w:eastAsiaTheme="minorHAnsi" w:cstheme="majorHAnsi"/>
          <w:b/>
          <w:color w:val="C00000"/>
          <w:szCs w:val="22"/>
          <w:lang w:eastAsia="en-US"/>
        </w:rPr>
      </w:pPr>
      <w:r w:rsidRPr="00273513">
        <w:rPr>
          <w:rFonts w:eastAsiaTheme="minorHAnsi" w:cstheme="majorHAnsi"/>
          <w:b/>
          <w:color w:val="C00000"/>
          <w:szCs w:val="22"/>
          <w:lang w:eastAsia="en-US"/>
        </w:rPr>
        <w:t xml:space="preserve">Die Veröffentlichung der Aufzeichnungen auf externen Medien wie </w:t>
      </w:r>
      <w:proofErr w:type="spellStart"/>
      <w:r w:rsidRPr="00273513">
        <w:rPr>
          <w:rFonts w:eastAsiaTheme="minorHAnsi" w:cstheme="majorHAnsi"/>
          <w:b/>
          <w:color w:val="C00000"/>
          <w:szCs w:val="22"/>
          <w:lang w:eastAsia="en-US"/>
        </w:rPr>
        <w:t>Youtube</w:t>
      </w:r>
      <w:proofErr w:type="spellEnd"/>
      <w:r w:rsidRPr="00273513">
        <w:rPr>
          <w:rFonts w:eastAsiaTheme="minorHAnsi" w:cstheme="majorHAnsi"/>
          <w:b/>
          <w:color w:val="C00000"/>
          <w:szCs w:val="22"/>
          <w:lang w:eastAsia="en-US"/>
        </w:rPr>
        <w:t xml:space="preserve">, </w:t>
      </w:r>
      <w:proofErr w:type="spellStart"/>
      <w:r w:rsidRPr="00273513">
        <w:rPr>
          <w:rFonts w:eastAsiaTheme="minorHAnsi" w:cstheme="majorHAnsi"/>
          <w:b/>
          <w:color w:val="C00000"/>
          <w:szCs w:val="22"/>
          <w:lang w:eastAsia="en-US"/>
        </w:rPr>
        <w:t>WeShare</w:t>
      </w:r>
      <w:proofErr w:type="spellEnd"/>
      <w:r w:rsidRPr="00273513">
        <w:rPr>
          <w:rFonts w:eastAsiaTheme="minorHAnsi" w:cstheme="majorHAnsi"/>
          <w:b/>
          <w:color w:val="C00000"/>
          <w:szCs w:val="22"/>
          <w:lang w:eastAsia="en-US"/>
        </w:rPr>
        <w:t xml:space="preserve">, Vimeo, </w:t>
      </w:r>
      <w:proofErr w:type="spellStart"/>
      <w:r w:rsidRPr="00273513">
        <w:rPr>
          <w:rFonts w:eastAsiaTheme="minorHAnsi" w:cstheme="majorHAnsi"/>
          <w:b/>
          <w:color w:val="C00000"/>
          <w:szCs w:val="22"/>
          <w:lang w:eastAsia="en-US"/>
        </w:rPr>
        <w:t>Metacafe</w:t>
      </w:r>
      <w:proofErr w:type="spellEnd"/>
      <w:r w:rsidRPr="00273513">
        <w:rPr>
          <w:rFonts w:eastAsiaTheme="minorHAnsi" w:cstheme="majorHAnsi"/>
          <w:b/>
          <w:color w:val="C00000"/>
          <w:szCs w:val="22"/>
          <w:lang w:eastAsia="en-US"/>
        </w:rPr>
        <w:t xml:space="preserve"> etc. ist nicht durch dieses Merkblatt abgedeckt. </w:t>
      </w:r>
      <w:r w:rsidR="00A43925" w:rsidRPr="00273513">
        <w:rPr>
          <w:rFonts w:eastAsiaTheme="minorHAnsi" w:cstheme="majorHAnsi"/>
          <w:b/>
          <w:color w:val="C00000"/>
          <w:szCs w:val="22"/>
          <w:lang w:eastAsia="en-US"/>
        </w:rPr>
        <w:t>Aufzeichnungen</w:t>
      </w:r>
      <w:r w:rsidRPr="00273513">
        <w:rPr>
          <w:rFonts w:eastAsiaTheme="minorHAnsi" w:cstheme="majorHAnsi"/>
          <w:b/>
          <w:color w:val="C00000"/>
          <w:szCs w:val="22"/>
          <w:lang w:eastAsia="en-US"/>
        </w:rPr>
        <w:t xml:space="preserve"> </w:t>
      </w:r>
      <w:r w:rsidR="00761817">
        <w:rPr>
          <w:rFonts w:eastAsiaTheme="minorHAnsi" w:cstheme="majorHAnsi"/>
          <w:b/>
          <w:color w:val="C00000"/>
          <w:szCs w:val="22"/>
          <w:lang w:eastAsia="en-US"/>
        </w:rPr>
        <w:t xml:space="preserve">dürfen nicht </w:t>
      </w:r>
      <w:r w:rsidRPr="00273513">
        <w:rPr>
          <w:rFonts w:eastAsiaTheme="minorHAnsi" w:cstheme="majorHAnsi"/>
          <w:b/>
          <w:color w:val="C00000"/>
          <w:szCs w:val="22"/>
          <w:lang w:eastAsia="en-US"/>
        </w:rPr>
        <w:t>außerhalb der von der HWR Berlin bereitgestellten Plattformen veröffentlich</w:t>
      </w:r>
      <w:r w:rsidR="00761817">
        <w:rPr>
          <w:rFonts w:eastAsiaTheme="minorHAnsi" w:cstheme="majorHAnsi"/>
          <w:b/>
          <w:color w:val="C00000"/>
          <w:szCs w:val="22"/>
          <w:lang w:eastAsia="en-US"/>
        </w:rPr>
        <w:t>t werden.</w:t>
      </w:r>
    </w:p>
    <w:p w14:paraId="5313A7AD" w14:textId="30E4122E" w:rsidR="004E528C" w:rsidRDefault="004E528C">
      <w:pPr>
        <w:spacing w:after="160" w:line="259" w:lineRule="auto"/>
        <w:rPr>
          <w:rFonts w:eastAsiaTheme="minorHAnsi" w:cstheme="majorHAnsi"/>
          <w:szCs w:val="22"/>
          <w:lang w:eastAsia="en-US"/>
        </w:rPr>
      </w:pPr>
      <w:r>
        <w:rPr>
          <w:rFonts w:eastAsiaTheme="minorHAnsi" w:cstheme="majorHAnsi"/>
          <w:szCs w:val="22"/>
          <w:lang w:eastAsia="en-US"/>
        </w:rPr>
        <w:br w:type="page"/>
      </w:r>
    </w:p>
    <w:p w14:paraId="06D7EBFE" w14:textId="389A2E07" w:rsidR="00A43925" w:rsidRPr="00273513" w:rsidRDefault="00A43925" w:rsidP="00273513">
      <w:pPr>
        <w:spacing w:after="160" w:line="259" w:lineRule="auto"/>
        <w:ind w:left="360"/>
        <w:contextualSpacing/>
        <w:rPr>
          <w:rFonts w:eastAsiaTheme="minorHAnsi" w:cstheme="majorHAnsi"/>
          <w:szCs w:val="22"/>
          <w:lang w:eastAsia="en-US"/>
        </w:rPr>
      </w:pPr>
    </w:p>
    <w:p w14:paraId="17FFE377" w14:textId="307FCF7F" w:rsidR="00273513" w:rsidRPr="00273513" w:rsidRDefault="00273513" w:rsidP="00465DA4">
      <w:pPr>
        <w:pStyle w:val="berschrift1"/>
        <w:rPr>
          <w:rFonts w:eastAsiaTheme="minorHAnsi"/>
          <w:lang w:eastAsia="en-US"/>
        </w:rPr>
      </w:pPr>
      <w:bookmarkStart w:id="3" w:name="_Toc138756716"/>
      <w:r w:rsidRPr="00273513">
        <w:rPr>
          <w:rFonts w:eastAsiaTheme="minorHAnsi"/>
          <w:lang w:eastAsia="en-US"/>
        </w:rPr>
        <w:t xml:space="preserve">Szenario </w:t>
      </w:r>
      <w:r w:rsidR="00EB057F">
        <w:rPr>
          <w:rFonts w:eastAsiaTheme="minorHAnsi"/>
          <w:lang w:eastAsia="en-US"/>
        </w:rPr>
        <w:t>1</w:t>
      </w:r>
      <w:r w:rsidR="00465DA4">
        <w:rPr>
          <w:rFonts w:eastAsiaTheme="minorHAnsi"/>
          <w:lang w:eastAsia="en-US"/>
        </w:rPr>
        <w:t xml:space="preserve"> -</w:t>
      </w:r>
      <w:r w:rsidRPr="00273513">
        <w:rPr>
          <w:rFonts w:eastAsiaTheme="minorHAnsi"/>
          <w:lang w:eastAsia="en-US"/>
        </w:rPr>
        <w:t xml:space="preserve"> Mit Einwilligung der Studierenden</w:t>
      </w:r>
      <w:bookmarkEnd w:id="3"/>
      <w:r w:rsidRPr="00273513">
        <w:rPr>
          <w:rFonts w:eastAsiaTheme="minorHAnsi"/>
          <w:lang w:eastAsia="en-US"/>
        </w:rPr>
        <w:t xml:space="preserve"> </w:t>
      </w:r>
    </w:p>
    <w:p w14:paraId="4EC60E04" w14:textId="30A8EC8B" w:rsidR="00273513" w:rsidRPr="00273513" w:rsidRDefault="00273513" w:rsidP="00A43925">
      <w:pPr>
        <w:spacing w:after="160" w:line="259" w:lineRule="auto"/>
        <w:ind w:left="360"/>
        <w:rPr>
          <w:rFonts w:eastAsiaTheme="minorHAnsi" w:cstheme="majorHAnsi"/>
          <w:szCs w:val="22"/>
          <w:lang w:eastAsia="en-US"/>
        </w:rPr>
      </w:pPr>
      <w:r w:rsidRPr="00273513">
        <w:rPr>
          <w:rFonts w:eastAsiaTheme="minorHAnsi" w:cstheme="majorHAnsi"/>
          <w:szCs w:val="22"/>
          <w:lang w:eastAsia="en-US"/>
        </w:rPr>
        <w:t xml:space="preserve">Hierbei dürfen personenbezogene Daten der Studierenden </w:t>
      </w:r>
      <w:r w:rsidR="00856698">
        <w:rPr>
          <w:rFonts w:eastAsiaTheme="minorHAnsi" w:cstheme="majorHAnsi"/>
          <w:szCs w:val="22"/>
          <w:lang w:eastAsia="en-US"/>
        </w:rPr>
        <w:t>aufgezeichnet werden</w:t>
      </w:r>
      <w:r w:rsidRPr="00273513">
        <w:rPr>
          <w:rFonts w:eastAsiaTheme="minorHAnsi" w:cstheme="majorHAnsi"/>
          <w:szCs w:val="22"/>
          <w:lang w:eastAsia="en-US"/>
        </w:rPr>
        <w:t xml:space="preserve">. Nachteilig ist, dass ein erheblicher Aufwand bezüglich datenschutzrechtlicher Pflichten </w:t>
      </w:r>
      <w:r w:rsidR="00856698">
        <w:rPr>
          <w:rFonts w:eastAsiaTheme="minorHAnsi" w:cstheme="majorHAnsi"/>
          <w:szCs w:val="22"/>
          <w:lang w:eastAsia="en-US"/>
        </w:rPr>
        <w:t>in Kauf genommen</w:t>
      </w:r>
      <w:r w:rsidR="00856698" w:rsidRPr="00273513">
        <w:rPr>
          <w:rFonts w:eastAsiaTheme="minorHAnsi" w:cstheme="majorHAnsi"/>
          <w:szCs w:val="22"/>
          <w:lang w:eastAsia="en-US"/>
        </w:rPr>
        <w:t xml:space="preserve"> </w:t>
      </w:r>
      <w:r w:rsidRPr="00273513">
        <w:rPr>
          <w:rFonts w:eastAsiaTheme="minorHAnsi" w:cstheme="majorHAnsi"/>
          <w:szCs w:val="22"/>
          <w:lang w:eastAsia="en-US"/>
        </w:rPr>
        <w:t>werden muss. Dies gilt insbesondere, wenn Studierende bereits gegebene Einwilli</w:t>
      </w:r>
      <w:r w:rsidR="00A86655">
        <w:rPr>
          <w:rFonts w:eastAsiaTheme="minorHAnsi" w:cstheme="majorHAnsi"/>
          <w:szCs w:val="22"/>
          <w:lang w:eastAsia="en-US"/>
        </w:rPr>
        <w:t>gungen widerrufen oder von ihren</w:t>
      </w:r>
      <w:r w:rsidRPr="00273513">
        <w:rPr>
          <w:rFonts w:eastAsiaTheme="minorHAnsi" w:cstheme="majorHAnsi"/>
          <w:szCs w:val="22"/>
          <w:lang w:eastAsia="en-US"/>
        </w:rPr>
        <w:t xml:space="preserve"> </w:t>
      </w:r>
      <w:r w:rsidR="00A86655">
        <w:rPr>
          <w:rFonts w:eastAsiaTheme="minorHAnsi" w:cstheme="majorHAnsi"/>
          <w:szCs w:val="22"/>
          <w:lang w:eastAsia="en-US"/>
        </w:rPr>
        <w:t>Betroffenenr</w:t>
      </w:r>
      <w:r w:rsidRPr="00273513">
        <w:rPr>
          <w:rFonts w:eastAsiaTheme="minorHAnsi" w:cstheme="majorHAnsi"/>
          <w:szCs w:val="22"/>
          <w:lang w:eastAsia="en-US"/>
        </w:rPr>
        <w:t>echt</w:t>
      </w:r>
      <w:r w:rsidR="00A86655">
        <w:rPr>
          <w:rFonts w:eastAsiaTheme="minorHAnsi" w:cstheme="majorHAnsi"/>
          <w:szCs w:val="22"/>
          <w:lang w:eastAsia="en-US"/>
        </w:rPr>
        <w:t>en</w:t>
      </w:r>
      <w:r w:rsidRPr="00273513">
        <w:rPr>
          <w:rFonts w:eastAsiaTheme="minorHAnsi" w:cstheme="majorHAnsi"/>
          <w:szCs w:val="22"/>
          <w:lang w:eastAsia="en-US"/>
        </w:rPr>
        <w:t xml:space="preserve"> </w:t>
      </w:r>
      <w:r w:rsidR="00A86655" w:rsidRPr="00273513">
        <w:rPr>
          <w:rFonts w:eastAsiaTheme="minorHAnsi" w:cstheme="majorHAnsi"/>
          <w:szCs w:val="22"/>
          <w:lang w:eastAsia="en-US"/>
        </w:rPr>
        <w:t xml:space="preserve">Gebrauch machen </w:t>
      </w:r>
      <w:r w:rsidR="00A86655">
        <w:rPr>
          <w:rFonts w:eastAsiaTheme="minorHAnsi" w:cstheme="majorHAnsi"/>
          <w:szCs w:val="22"/>
          <w:lang w:eastAsia="en-US"/>
        </w:rPr>
        <w:t xml:space="preserve">wie z.B. </w:t>
      </w:r>
      <w:r w:rsidRPr="00273513">
        <w:rPr>
          <w:rFonts w:eastAsiaTheme="minorHAnsi" w:cstheme="majorHAnsi"/>
          <w:szCs w:val="22"/>
          <w:lang w:eastAsia="en-US"/>
        </w:rPr>
        <w:t xml:space="preserve">Auskunft über die Datenverarbeitung an der HWR, Löschung, Berichtigung oder Sperrung. </w:t>
      </w:r>
      <w:r w:rsidR="006B7045" w:rsidRPr="00567106">
        <w:rPr>
          <w:rFonts w:eastAsiaTheme="minorHAnsi" w:cstheme="majorHAnsi"/>
          <w:b/>
          <w:szCs w:val="22"/>
          <w:lang w:eastAsia="en-US"/>
        </w:rPr>
        <w:t>D</w:t>
      </w:r>
      <w:r w:rsidRPr="007E0090">
        <w:rPr>
          <w:rFonts w:eastAsiaTheme="minorHAnsi" w:cstheme="majorHAnsi"/>
          <w:b/>
          <w:szCs w:val="22"/>
          <w:lang w:eastAsia="en-US"/>
        </w:rPr>
        <w:t xml:space="preserve">ie Einwilligung </w:t>
      </w:r>
      <w:r w:rsidR="006B7045">
        <w:rPr>
          <w:rFonts w:eastAsiaTheme="minorHAnsi" w:cstheme="majorHAnsi"/>
          <w:b/>
          <w:szCs w:val="22"/>
          <w:lang w:eastAsia="en-US"/>
        </w:rPr>
        <w:t>kann hierbei vorab für einen gesamten Kurs eingeholt werden</w:t>
      </w:r>
      <w:r w:rsidRPr="00273513">
        <w:rPr>
          <w:rFonts w:eastAsiaTheme="minorHAnsi" w:cstheme="majorHAnsi"/>
          <w:szCs w:val="22"/>
          <w:lang w:eastAsia="en-US"/>
        </w:rPr>
        <w:t xml:space="preserve">. </w:t>
      </w:r>
    </w:p>
    <w:p w14:paraId="1F149BBA" w14:textId="7915D019" w:rsidR="00273513" w:rsidRPr="00273513" w:rsidRDefault="004A2CCC" w:rsidP="00591F92">
      <w:pPr>
        <w:spacing w:after="160" w:line="259" w:lineRule="auto"/>
        <w:ind w:left="360"/>
        <w:rPr>
          <w:rFonts w:eastAsiaTheme="minorHAnsi" w:cstheme="majorHAnsi"/>
          <w:szCs w:val="22"/>
          <w:lang w:eastAsia="en-US"/>
        </w:rPr>
      </w:pPr>
      <w:r>
        <w:rPr>
          <w:rFonts w:eastAsiaTheme="minorHAnsi" w:cstheme="majorHAnsi"/>
          <w:szCs w:val="22"/>
          <w:lang w:eastAsia="en-US"/>
        </w:rPr>
        <w:t>Es</w:t>
      </w:r>
      <w:r w:rsidR="00273513" w:rsidRPr="00273513">
        <w:rPr>
          <w:rFonts w:eastAsiaTheme="minorHAnsi" w:cstheme="majorHAnsi"/>
          <w:szCs w:val="22"/>
          <w:lang w:eastAsia="en-US"/>
        </w:rPr>
        <w:t xml:space="preserve"> empfiehlt sich folgendes Vorgehen:</w:t>
      </w:r>
    </w:p>
    <w:p w14:paraId="74A6F41A" w14:textId="498681BF" w:rsidR="00273513" w:rsidRPr="00273513" w:rsidRDefault="00273513" w:rsidP="00273513">
      <w:pPr>
        <w:numPr>
          <w:ilvl w:val="0"/>
          <w:numId w:val="31"/>
        </w:numPr>
        <w:spacing w:after="160" w:line="259" w:lineRule="auto"/>
        <w:contextualSpacing/>
        <w:rPr>
          <w:rFonts w:eastAsiaTheme="minorHAnsi" w:cstheme="majorHAnsi"/>
          <w:b/>
          <w:szCs w:val="22"/>
          <w:lang w:eastAsia="en-US"/>
        </w:rPr>
      </w:pPr>
      <w:r w:rsidRPr="00273513">
        <w:rPr>
          <w:rFonts w:eastAsiaTheme="minorHAnsi" w:cstheme="majorHAnsi"/>
          <w:b/>
          <w:szCs w:val="22"/>
          <w:lang w:eastAsia="en-US"/>
        </w:rPr>
        <w:t xml:space="preserve">Im Vorfeld der Aufzeichnung: </w:t>
      </w:r>
    </w:p>
    <w:p w14:paraId="43EF78DD" w14:textId="482C61FD" w:rsidR="00273513" w:rsidRPr="00273513" w:rsidRDefault="00273513" w:rsidP="00273513">
      <w:pPr>
        <w:spacing w:after="160" w:line="259" w:lineRule="auto"/>
        <w:ind w:left="1068"/>
        <w:contextualSpacing/>
        <w:rPr>
          <w:rFonts w:eastAsiaTheme="minorHAnsi" w:cstheme="majorHAnsi"/>
          <w:szCs w:val="22"/>
          <w:lang w:eastAsia="en-US"/>
        </w:rPr>
      </w:pPr>
    </w:p>
    <w:p w14:paraId="54FC9405" w14:textId="16A45F31" w:rsidR="00273513" w:rsidRPr="00273513" w:rsidRDefault="00273513" w:rsidP="00273513">
      <w:pPr>
        <w:numPr>
          <w:ilvl w:val="0"/>
          <w:numId w:val="34"/>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Informieren Sie bereits in der Einladung zur Online-Vorlesung oder Webkonferenz über die geplante Aufzeichnung und geben Sie den Zweck der Aufzeichnung an.</w:t>
      </w:r>
      <w:r w:rsidRPr="00273513">
        <w:rPr>
          <w:rFonts w:eastAsiaTheme="minorHAnsi" w:cstheme="majorHAnsi"/>
          <w:szCs w:val="22"/>
          <w:vertAlign w:val="superscript"/>
          <w:lang w:eastAsia="en-US"/>
        </w:rPr>
        <w:footnoteReference w:id="1"/>
      </w:r>
    </w:p>
    <w:p w14:paraId="78C76692" w14:textId="0564E8CE" w:rsidR="00273513" w:rsidRPr="00273513" w:rsidRDefault="00273513" w:rsidP="00273513">
      <w:pPr>
        <w:numPr>
          <w:ilvl w:val="0"/>
          <w:numId w:val="34"/>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 xml:space="preserve">Holen Sie sich eine informierte Einwilligung der Studierenden ein. Ein Vorschlag zur Formulierung finden Sie in </w:t>
      </w:r>
      <w:r w:rsidRPr="00273513">
        <w:rPr>
          <w:rFonts w:eastAsiaTheme="minorHAnsi" w:cstheme="majorHAnsi"/>
          <w:b/>
          <w:i/>
          <w:color w:val="C00000"/>
          <w:szCs w:val="22"/>
          <w:lang w:eastAsia="en-US"/>
        </w:rPr>
        <w:t xml:space="preserve">Anlage </w:t>
      </w:r>
      <w:r w:rsidR="00BE17AC">
        <w:rPr>
          <w:rFonts w:eastAsiaTheme="minorHAnsi" w:cstheme="majorHAnsi"/>
          <w:b/>
          <w:i/>
          <w:color w:val="C00000"/>
          <w:szCs w:val="22"/>
          <w:lang w:eastAsia="en-US"/>
        </w:rPr>
        <w:t>A</w:t>
      </w:r>
      <w:r w:rsidRPr="00273513">
        <w:rPr>
          <w:rFonts w:eastAsiaTheme="minorHAnsi" w:cstheme="majorHAnsi"/>
          <w:szCs w:val="22"/>
          <w:lang w:eastAsia="en-US"/>
        </w:rPr>
        <w:t xml:space="preserve">. Das Einholen der Einwilligung kann durch eine eindeutige bestätigende Handlung erfolgen, nachdem alle relevanten Informationen (Einwilligungstext + Datenschutzerklärung) den Studierenden zur Verfügung gestellt wurden. Die Einwilligung sollte unbedingt dokumentiert sein (z.B. durch eine </w:t>
      </w:r>
      <w:r w:rsidR="002D5041">
        <w:rPr>
          <w:rFonts w:eastAsiaTheme="minorHAnsi" w:cstheme="majorHAnsi"/>
          <w:szCs w:val="22"/>
          <w:lang w:eastAsia="en-US"/>
        </w:rPr>
        <w:t>Abstimmung</w:t>
      </w:r>
      <w:r w:rsidR="002D5041" w:rsidRPr="00273513">
        <w:rPr>
          <w:rFonts w:eastAsiaTheme="minorHAnsi" w:cstheme="majorHAnsi"/>
          <w:szCs w:val="22"/>
          <w:lang w:eastAsia="en-US"/>
        </w:rPr>
        <w:t xml:space="preserve"> </w:t>
      </w:r>
      <w:r w:rsidRPr="00273513">
        <w:rPr>
          <w:rFonts w:eastAsiaTheme="minorHAnsi" w:cstheme="majorHAnsi"/>
          <w:szCs w:val="22"/>
          <w:lang w:eastAsia="en-US"/>
        </w:rPr>
        <w:t xml:space="preserve">in </w:t>
      </w:r>
      <w:proofErr w:type="spellStart"/>
      <w:r w:rsidRPr="00273513">
        <w:rPr>
          <w:rFonts w:eastAsiaTheme="minorHAnsi" w:cstheme="majorHAnsi"/>
          <w:szCs w:val="22"/>
          <w:lang w:eastAsia="en-US"/>
        </w:rPr>
        <w:t>Moodle</w:t>
      </w:r>
      <w:proofErr w:type="spellEnd"/>
      <w:r w:rsidR="00164CE7">
        <w:rPr>
          <w:rFonts w:eastAsiaTheme="minorHAnsi" w:cstheme="majorHAnsi"/>
          <w:szCs w:val="22"/>
          <w:lang w:eastAsia="en-US"/>
        </w:rPr>
        <w:t>, per Unterschrift</w:t>
      </w:r>
      <w:r w:rsidRPr="00273513">
        <w:rPr>
          <w:rFonts w:eastAsiaTheme="minorHAnsi" w:cstheme="majorHAnsi"/>
          <w:szCs w:val="22"/>
          <w:lang w:eastAsia="en-US"/>
        </w:rPr>
        <w:t xml:space="preserve"> oder einer </w:t>
      </w:r>
      <w:proofErr w:type="gramStart"/>
      <w:r w:rsidRPr="00273513">
        <w:rPr>
          <w:rFonts w:eastAsiaTheme="minorHAnsi" w:cstheme="majorHAnsi"/>
          <w:szCs w:val="22"/>
          <w:lang w:eastAsia="en-US"/>
        </w:rPr>
        <w:t>Email</w:t>
      </w:r>
      <w:proofErr w:type="gramEnd"/>
      <w:r w:rsidRPr="00273513">
        <w:rPr>
          <w:rFonts w:eastAsiaTheme="minorHAnsi" w:cstheme="majorHAnsi"/>
          <w:szCs w:val="22"/>
          <w:lang w:eastAsia="en-US"/>
        </w:rPr>
        <w:t xml:space="preserve">). </w:t>
      </w:r>
      <w:r w:rsidR="00BE17AC">
        <w:rPr>
          <w:rFonts w:eastAsiaTheme="minorHAnsi" w:cstheme="majorHAnsi"/>
          <w:szCs w:val="22"/>
          <w:lang w:eastAsia="en-US"/>
        </w:rPr>
        <w:t xml:space="preserve">Ein Muster für eine Datenschutzerklärung finden Sie in </w:t>
      </w:r>
      <w:r w:rsidR="00BE17AC" w:rsidRPr="00BE17AC">
        <w:rPr>
          <w:rFonts w:eastAsiaTheme="minorHAnsi" w:cstheme="majorHAnsi"/>
          <w:b/>
          <w:i/>
          <w:color w:val="C00000"/>
          <w:szCs w:val="22"/>
          <w:lang w:eastAsia="en-US"/>
        </w:rPr>
        <w:t>Anlage B.</w:t>
      </w:r>
    </w:p>
    <w:p w14:paraId="14B6D851" w14:textId="4E529513" w:rsidR="00273513" w:rsidRDefault="00273513" w:rsidP="00273513">
      <w:pPr>
        <w:numPr>
          <w:ilvl w:val="0"/>
          <w:numId w:val="34"/>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Weisen Sie in der Einladung darauf hin, dass Studierende</w:t>
      </w:r>
      <w:r w:rsidR="00856698">
        <w:rPr>
          <w:rFonts w:eastAsiaTheme="minorHAnsi" w:cstheme="majorHAnsi"/>
          <w:szCs w:val="22"/>
          <w:lang w:eastAsia="en-US"/>
        </w:rPr>
        <w:t>n</w:t>
      </w:r>
      <w:r w:rsidRPr="00273513">
        <w:rPr>
          <w:rFonts w:eastAsiaTheme="minorHAnsi" w:cstheme="majorHAnsi"/>
          <w:szCs w:val="22"/>
          <w:lang w:eastAsia="en-US"/>
        </w:rPr>
        <w:t xml:space="preserve">, die eine Aufzeichnung ablehnen, keine Nachteile entstehen und wie Sie </w:t>
      </w:r>
      <w:r w:rsidR="00CA085A" w:rsidRPr="00273513">
        <w:rPr>
          <w:rFonts w:eastAsiaTheme="minorHAnsi" w:cstheme="majorHAnsi"/>
          <w:szCs w:val="22"/>
          <w:lang w:eastAsia="en-US"/>
        </w:rPr>
        <w:t xml:space="preserve">dies </w:t>
      </w:r>
      <w:r w:rsidRPr="00273513">
        <w:rPr>
          <w:rFonts w:eastAsiaTheme="minorHAnsi" w:cstheme="majorHAnsi"/>
          <w:szCs w:val="22"/>
          <w:lang w:eastAsia="en-US"/>
        </w:rPr>
        <w:t>als Lehrender sicherstellen</w:t>
      </w:r>
      <w:r w:rsidR="00164CE7">
        <w:rPr>
          <w:rFonts w:eastAsiaTheme="minorHAnsi" w:cstheme="majorHAnsi"/>
          <w:szCs w:val="22"/>
          <w:lang w:eastAsia="en-US"/>
        </w:rPr>
        <w:t xml:space="preserve"> wollen</w:t>
      </w:r>
      <w:r w:rsidRPr="00273513">
        <w:rPr>
          <w:rFonts w:eastAsiaTheme="minorHAnsi" w:cstheme="majorHAnsi"/>
          <w:szCs w:val="22"/>
          <w:lang w:eastAsia="en-US"/>
        </w:rPr>
        <w:t>. Das Stichwort lautet “Freiwilligkeit“ bei der Teilnahme.</w:t>
      </w:r>
      <w:r w:rsidRPr="00273513">
        <w:rPr>
          <w:rFonts w:eastAsiaTheme="minorHAnsi" w:cstheme="majorHAnsi"/>
          <w:szCs w:val="22"/>
          <w:vertAlign w:val="superscript"/>
          <w:lang w:eastAsia="en-US"/>
        </w:rPr>
        <w:footnoteReference w:id="2"/>
      </w:r>
      <w:r w:rsidRPr="00273513">
        <w:rPr>
          <w:rFonts w:eastAsiaTheme="minorHAnsi" w:cstheme="majorHAnsi"/>
          <w:szCs w:val="22"/>
          <w:lang w:eastAsia="en-US"/>
        </w:rPr>
        <w:t xml:space="preserve"> Ist die Teilnahme nicht freiwillig, ist die Einwilligung nicht wirksam eingeholt</w:t>
      </w:r>
      <w:r w:rsidR="00164CE7">
        <w:rPr>
          <w:rFonts w:eastAsiaTheme="minorHAnsi" w:cstheme="majorHAnsi"/>
          <w:szCs w:val="22"/>
          <w:lang w:eastAsia="en-US"/>
        </w:rPr>
        <w:t>.</w:t>
      </w:r>
      <w:r w:rsidR="00215CF1">
        <w:rPr>
          <w:rStyle w:val="Funotenzeichen"/>
          <w:rFonts w:eastAsiaTheme="minorHAnsi" w:cstheme="majorHAnsi"/>
          <w:szCs w:val="22"/>
          <w:lang w:eastAsia="en-US"/>
        </w:rPr>
        <w:footnoteReference w:id="3"/>
      </w:r>
    </w:p>
    <w:p w14:paraId="2F455E3E" w14:textId="6494438A" w:rsidR="00F2723D" w:rsidRPr="00273513" w:rsidRDefault="00F2723D" w:rsidP="00273513">
      <w:pPr>
        <w:numPr>
          <w:ilvl w:val="0"/>
          <w:numId w:val="34"/>
        </w:numPr>
        <w:spacing w:after="160" w:line="259" w:lineRule="auto"/>
        <w:contextualSpacing/>
        <w:rPr>
          <w:rFonts w:eastAsiaTheme="minorHAnsi" w:cstheme="majorHAnsi"/>
          <w:szCs w:val="22"/>
          <w:lang w:eastAsia="en-US"/>
        </w:rPr>
      </w:pPr>
      <w:r>
        <w:rPr>
          <w:rFonts w:eastAsiaTheme="minorHAnsi" w:cstheme="majorHAnsi"/>
          <w:szCs w:val="22"/>
          <w:lang w:eastAsia="en-US"/>
        </w:rPr>
        <w:t xml:space="preserve">Kontrollieren Sie, ob die Zahl der Einwilligungen mit der Zahl der Teilnehmer der Veranstaltung übereinstimmt. </w:t>
      </w:r>
    </w:p>
    <w:p w14:paraId="459556D8" w14:textId="26EFFE25" w:rsidR="00273513" w:rsidRPr="00273513" w:rsidRDefault="00273513" w:rsidP="00273513">
      <w:pPr>
        <w:spacing w:after="160" w:line="259" w:lineRule="auto"/>
        <w:ind w:left="1776"/>
        <w:contextualSpacing/>
        <w:rPr>
          <w:rFonts w:eastAsiaTheme="minorHAnsi" w:cstheme="majorHAnsi"/>
          <w:szCs w:val="22"/>
          <w:lang w:eastAsia="en-US"/>
        </w:rPr>
      </w:pPr>
    </w:p>
    <w:p w14:paraId="0D3177E2" w14:textId="6AFB85E4" w:rsidR="00273513" w:rsidRPr="00273513" w:rsidRDefault="00273513" w:rsidP="00273513">
      <w:pPr>
        <w:numPr>
          <w:ilvl w:val="0"/>
          <w:numId w:val="31"/>
        </w:numPr>
        <w:spacing w:after="160" w:line="259" w:lineRule="auto"/>
        <w:contextualSpacing/>
        <w:rPr>
          <w:rFonts w:eastAsiaTheme="minorHAnsi" w:cstheme="majorHAnsi"/>
          <w:b/>
          <w:szCs w:val="22"/>
          <w:lang w:eastAsia="en-US"/>
        </w:rPr>
      </w:pPr>
      <w:r w:rsidRPr="00273513">
        <w:rPr>
          <w:rFonts w:eastAsiaTheme="minorHAnsi" w:cstheme="majorHAnsi"/>
          <w:b/>
          <w:szCs w:val="22"/>
          <w:lang w:eastAsia="en-US"/>
        </w:rPr>
        <w:t xml:space="preserve">Nach der Aufzeichnung: </w:t>
      </w:r>
    </w:p>
    <w:p w14:paraId="3DD0E3A8" w14:textId="4E4C72D0" w:rsidR="00273513" w:rsidRPr="00273513" w:rsidRDefault="00273513" w:rsidP="00273513">
      <w:pPr>
        <w:spacing w:after="160" w:line="259" w:lineRule="auto"/>
        <w:ind w:left="1068"/>
        <w:contextualSpacing/>
        <w:rPr>
          <w:rFonts w:eastAsiaTheme="minorHAnsi" w:cstheme="majorHAnsi"/>
          <w:szCs w:val="22"/>
          <w:lang w:eastAsia="en-US"/>
        </w:rPr>
      </w:pPr>
    </w:p>
    <w:p w14:paraId="4B89C85E" w14:textId="5B87640A" w:rsidR="006E19BC" w:rsidRPr="00273513" w:rsidRDefault="00273513" w:rsidP="00273513">
      <w:pPr>
        <w:numPr>
          <w:ilvl w:val="0"/>
          <w:numId w:val="32"/>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 xml:space="preserve">Legen Sie die Einwilligung so ab, dass Sie diese </w:t>
      </w:r>
      <w:r w:rsidR="00856698">
        <w:rPr>
          <w:rFonts w:eastAsiaTheme="minorHAnsi" w:cstheme="majorHAnsi"/>
          <w:szCs w:val="22"/>
          <w:lang w:eastAsia="en-US"/>
        </w:rPr>
        <w:t xml:space="preserve">- </w:t>
      </w:r>
      <w:r w:rsidRPr="00273513">
        <w:rPr>
          <w:rFonts w:eastAsiaTheme="minorHAnsi" w:cstheme="majorHAnsi"/>
          <w:szCs w:val="22"/>
          <w:lang w:eastAsia="en-US"/>
        </w:rPr>
        <w:t xml:space="preserve">bis </w:t>
      </w:r>
      <w:r w:rsidR="000A1A9E">
        <w:rPr>
          <w:rFonts w:eastAsiaTheme="minorHAnsi" w:cstheme="majorHAnsi"/>
          <w:szCs w:val="22"/>
          <w:lang w:eastAsia="en-US"/>
        </w:rPr>
        <w:t xml:space="preserve">mindestens </w:t>
      </w:r>
      <w:r w:rsidRPr="00273513">
        <w:rPr>
          <w:rFonts w:eastAsiaTheme="minorHAnsi" w:cstheme="majorHAnsi"/>
          <w:szCs w:val="22"/>
          <w:lang w:eastAsia="en-US"/>
        </w:rPr>
        <w:t>zum Zeitpunkt der automatischen Löschung (</w:t>
      </w:r>
      <w:r w:rsidR="006B7045">
        <w:rPr>
          <w:rFonts w:eastAsiaTheme="minorHAnsi" w:cstheme="majorHAnsi"/>
          <w:szCs w:val="22"/>
          <w:lang w:eastAsia="en-US"/>
        </w:rPr>
        <w:t xml:space="preserve">derzeit </w:t>
      </w:r>
      <w:r w:rsidR="00761817">
        <w:rPr>
          <w:rFonts w:eastAsiaTheme="minorHAnsi" w:cstheme="majorHAnsi"/>
          <w:szCs w:val="22"/>
          <w:lang w:eastAsia="en-US"/>
        </w:rPr>
        <w:t>12</w:t>
      </w:r>
      <w:r w:rsidR="003A418D">
        <w:rPr>
          <w:rFonts w:eastAsiaTheme="minorHAnsi" w:cstheme="majorHAnsi"/>
          <w:szCs w:val="22"/>
          <w:lang w:eastAsia="en-US"/>
        </w:rPr>
        <w:t xml:space="preserve"> Monate</w:t>
      </w:r>
      <w:r w:rsidRPr="00273513">
        <w:rPr>
          <w:rFonts w:eastAsiaTheme="minorHAnsi" w:cstheme="majorHAnsi"/>
          <w:szCs w:val="22"/>
          <w:lang w:eastAsia="en-US"/>
        </w:rPr>
        <w:t>) der Aufzeichnung</w:t>
      </w:r>
      <w:r w:rsidR="00856698">
        <w:rPr>
          <w:rFonts w:eastAsiaTheme="minorHAnsi" w:cstheme="majorHAnsi"/>
          <w:szCs w:val="22"/>
          <w:lang w:eastAsia="en-US"/>
        </w:rPr>
        <w:t xml:space="preserve"> - </w:t>
      </w:r>
      <w:r w:rsidRPr="00273513">
        <w:rPr>
          <w:rFonts w:eastAsiaTheme="minorHAnsi" w:cstheme="majorHAnsi"/>
          <w:szCs w:val="22"/>
          <w:lang w:eastAsia="en-US"/>
        </w:rPr>
        <w:t>nachweisen können.</w:t>
      </w:r>
    </w:p>
    <w:p w14:paraId="5B84FBF6" w14:textId="13B7C2DB" w:rsidR="006E19BC" w:rsidRDefault="00273513" w:rsidP="006E19BC">
      <w:pPr>
        <w:numPr>
          <w:ilvl w:val="0"/>
          <w:numId w:val="32"/>
        </w:numPr>
        <w:spacing w:after="160" w:line="259" w:lineRule="auto"/>
        <w:contextualSpacing/>
        <w:rPr>
          <w:rFonts w:eastAsiaTheme="minorHAnsi" w:cstheme="majorHAnsi"/>
          <w:szCs w:val="22"/>
          <w:lang w:eastAsia="en-US"/>
        </w:rPr>
      </w:pPr>
      <w:r w:rsidRPr="006E19BC">
        <w:rPr>
          <w:rFonts w:eastAsiaTheme="minorHAnsi" w:cstheme="majorHAnsi"/>
          <w:szCs w:val="22"/>
          <w:lang w:eastAsia="en-US"/>
        </w:rPr>
        <w:t xml:space="preserve">Sollten Studierende von ihren Rechten nach der DSGVO (z.B. </w:t>
      </w:r>
      <w:r w:rsidR="00705023">
        <w:rPr>
          <w:rFonts w:eastAsiaTheme="minorHAnsi" w:cstheme="majorHAnsi"/>
          <w:szCs w:val="22"/>
          <w:lang w:eastAsia="en-US"/>
        </w:rPr>
        <w:t xml:space="preserve">Widerruf der Einwilligung, </w:t>
      </w:r>
      <w:r w:rsidRPr="006E19BC">
        <w:rPr>
          <w:rFonts w:eastAsiaTheme="minorHAnsi" w:cstheme="majorHAnsi"/>
          <w:szCs w:val="22"/>
          <w:lang w:eastAsia="en-US"/>
        </w:rPr>
        <w:t>Löschung, Änderung, Berichtigung, Datenübertragbarkeit) Gebrauch machen, binden Sie bitte den Datenschutzbeauftragen ein. Dieser unterstützt Sie bei deren Geltendmachung.</w:t>
      </w:r>
    </w:p>
    <w:p w14:paraId="54EA2073" w14:textId="5A3E4327" w:rsidR="008C6F06" w:rsidRPr="00273513" w:rsidRDefault="008C6F06" w:rsidP="00465DA4">
      <w:pPr>
        <w:pStyle w:val="berschrift1"/>
        <w:rPr>
          <w:rFonts w:eastAsiaTheme="minorHAnsi"/>
          <w:lang w:eastAsia="en-US"/>
        </w:rPr>
      </w:pPr>
      <w:bookmarkStart w:id="4" w:name="_Toc138756717"/>
      <w:r>
        <w:rPr>
          <w:rFonts w:eastAsiaTheme="minorHAnsi"/>
          <w:lang w:eastAsia="en-US"/>
        </w:rPr>
        <w:t>Szenario 2</w:t>
      </w:r>
      <w:r w:rsidR="00465DA4">
        <w:rPr>
          <w:rFonts w:eastAsiaTheme="minorHAnsi"/>
          <w:lang w:eastAsia="en-US"/>
        </w:rPr>
        <w:t xml:space="preserve"> -</w:t>
      </w:r>
      <w:r>
        <w:rPr>
          <w:rFonts w:eastAsiaTheme="minorHAnsi"/>
          <w:lang w:eastAsia="en-US"/>
        </w:rPr>
        <w:t xml:space="preserve"> </w:t>
      </w:r>
      <w:r w:rsidRPr="00273513">
        <w:rPr>
          <w:rFonts w:eastAsiaTheme="minorHAnsi"/>
          <w:lang w:eastAsia="en-US"/>
        </w:rPr>
        <w:t>Ohne Einwilligung der Studierenden</w:t>
      </w:r>
      <w:bookmarkEnd w:id="4"/>
      <w:r w:rsidRPr="00273513">
        <w:rPr>
          <w:rFonts w:eastAsiaTheme="minorHAnsi"/>
          <w:lang w:eastAsia="en-US"/>
        </w:rPr>
        <w:t xml:space="preserve"> </w:t>
      </w:r>
    </w:p>
    <w:p w14:paraId="34EBCD72" w14:textId="3E844B37" w:rsidR="008C6F06" w:rsidRDefault="008C6F06" w:rsidP="008C6F06">
      <w:pPr>
        <w:spacing w:after="160" w:line="259" w:lineRule="auto"/>
        <w:ind w:left="360"/>
        <w:rPr>
          <w:rFonts w:eastAsiaTheme="minorHAnsi" w:cstheme="majorHAnsi"/>
          <w:szCs w:val="22"/>
          <w:lang w:eastAsia="en-US"/>
        </w:rPr>
      </w:pPr>
      <w:r w:rsidRPr="00273513">
        <w:rPr>
          <w:rFonts w:eastAsiaTheme="minorHAnsi" w:cstheme="majorHAnsi"/>
          <w:szCs w:val="22"/>
          <w:lang w:eastAsia="en-US"/>
        </w:rPr>
        <w:t xml:space="preserve">Hierbei dürfen keine personenbezogenen Daten der Studierenden in der Aufzeichnung enthalten sein. Vorteilhaft ist, dass kein großer Aufwand hinsichtlich datenschutzrechtlicher Pflichten betrieben werden muss. Nachteilig ist, dass nur innerhalb von Aufzeichnungspausen mit den Studierenden interagiert werden kann und den Handlungsanweisungen im Detail gefolgt werden muss. Allerdings muss der aufgenommene Lehrende eine Einwilligung abgeben. </w:t>
      </w:r>
      <w:r w:rsidRPr="00273513">
        <w:rPr>
          <w:rFonts w:eastAsiaTheme="minorHAnsi" w:cstheme="majorHAnsi"/>
          <w:b/>
          <w:szCs w:val="22"/>
          <w:lang w:eastAsia="en-US"/>
        </w:rPr>
        <w:t>Sie gilt nach dieser Information als erteilt, wenn durch den Lehrenden die Aufzeichnungsfunktion genutzt wird. Dazu lesen Sie sich bitte die anhängende Datenschutzerklärung durch</w:t>
      </w:r>
      <w:r w:rsidR="006B7045">
        <w:rPr>
          <w:rFonts w:eastAsiaTheme="minorHAnsi" w:cstheme="majorHAnsi"/>
          <w:b/>
          <w:szCs w:val="22"/>
          <w:lang w:eastAsia="en-US"/>
        </w:rPr>
        <w:t>.</w:t>
      </w:r>
    </w:p>
    <w:p w14:paraId="553556F2" w14:textId="1CFF6D43" w:rsidR="008C6F06" w:rsidRPr="00273513" w:rsidRDefault="004A2CCC" w:rsidP="007E0090">
      <w:pPr>
        <w:spacing w:after="160" w:line="259" w:lineRule="auto"/>
        <w:ind w:left="360"/>
        <w:jc w:val="both"/>
        <w:rPr>
          <w:rFonts w:eastAsiaTheme="minorHAnsi" w:cstheme="majorHAnsi"/>
          <w:szCs w:val="22"/>
          <w:lang w:eastAsia="en-US"/>
        </w:rPr>
      </w:pPr>
      <w:r w:rsidRPr="004A2CCC">
        <w:rPr>
          <w:rFonts w:eastAsiaTheme="minorHAnsi" w:cstheme="majorHAnsi"/>
          <w:szCs w:val="22"/>
          <w:lang w:eastAsia="en-US"/>
        </w:rPr>
        <w:t>Es em</w:t>
      </w:r>
      <w:r>
        <w:rPr>
          <w:rFonts w:eastAsiaTheme="minorHAnsi" w:cstheme="majorHAnsi"/>
          <w:szCs w:val="22"/>
          <w:lang w:eastAsia="en-US"/>
        </w:rPr>
        <w:t xml:space="preserve">pfiehlt sich folgendes Vorgehen (Details bzw. </w:t>
      </w:r>
      <w:r w:rsidRPr="004A2CCC">
        <w:rPr>
          <w:rFonts w:eastAsiaTheme="minorHAnsi" w:cstheme="majorHAnsi"/>
          <w:szCs w:val="22"/>
          <w:lang w:eastAsia="en-US"/>
        </w:rPr>
        <w:t xml:space="preserve">bebilderter Prozess </w:t>
      </w:r>
      <w:r>
        <w:rPr>
          <w:rFonts w:eastAsiaTheme="minorHAnsi" w:cstheme="majorHAnsi"/>
          <w:szCs w:val="22"/>
          <w:lang w:eastAsia="en-US"/>
        </w:rPr>
        <w:t xml:space="preserve">in </w:t>
      </w:r>
      <w:r w:rsidR="008C6F06" w:rsidRPr="00273513">
        <w:rPr>
          <w:rFonts w:eastAsiaTheme="minorHAnsi" w:cstheme="majorHAnsi"/>
          <w:b/>
          <w:i/>
          <w:color w:val="C00000"/>
          <w:szCs w:val="22"/>
          <w:lang w:eastAsia="en-US"/>
        </w:rPr>
        <w:t xml:space="preserve">Anlage </w:t>
      </w:r>
      <w:proofErr w:type="gramStart"/>
      <w:r w:rsidR="008C6F06">
        <w:rPr>
          <w:rFonts w:eastAsiaTheme="minorHAnsi" w:cstheme="majorHAnsi"/>
          <w:b/>
          <w:i/>
          <w:color w:val="C00000"/>
          <w:szCs w:val="22"/>
          <w:lang w:eastAsia="en-US"/>
        </w:rPr>
        <w:t>C</w:t>
      </w:r>
      <w:r w:rsidR="008C6F06" w:rsidRPr="00273513">
        <w:rPr>
          <w:rFonts w:eastAsiaTheme="minorHAnsi" w:cstheme="majorHAnsi"/>
          <w:color w:val="C00000"/>
          <w:szCs w:val="22"/>
          <w:lang w:eastAsia="en-US"/>
        </w:rPr>
        <w:t xml:space="preserve"> </w:t>
      </w:r>
      <w:r>
        <w:rPr>
          <w:rFonts w:eastAsiaTheme="minorHAnsi" w:cstheme="majorHAnsi"/>
          <w:color w:val="C00000"/>
          <w:szCs w:val="22"/>
          <w:lang w:eastAsia="en-US"/>
        </w:rPr>
        <w:t>)</w:t>
      </w:r>
      <w:proofErr w:type="gramEnd"/>
      <w:r>
        <w:rPr>
          <w:rFonts w:eastAsiaTheme="minorHAnsi" w:cstheme="majorHAnsi"/>
          <w:szCs w:val="22"/>
          <w:lang w:eastAsia="en-US"/>
        </w:rPr>
        <w:t>:</w:t>
      </w:r>
    </w:p>
    <w:p w14:paraId="7A555528" w14:textId="02171D77" w:rsidR="008C6F06" w:rsidRPr="00273513"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Anlegen eines Ko</w:t>
      </w:r>
      <w:r w:rsidR="00E46C9D">
        <w:rPr>
          <w:rFonts w:eastAsiaTheme="minorHAnsi" w:cstheme="majorHAnsi"/>
          <w:szCs w:val="22"/>
          <w:lang w:eastAsia="en-US"/>
        </w:rPr>
        <w:t>n</w:t>
      </w:r>
      <w:r w:rsidRPr="00273513">
        <w:rPr>
          <w:rFonts w:eastAsiaTheme="minorHAnsi" w:cstheme="majorHAnsi"/>
          <w:szCs w:val="22"/>
          <w:lang w:eastAsia="en-US"/>
        </w:rPr>
        <w:t xml:space="preserve">ferenzraums in </w:t>
      </w:r>
      <w:proofErr w:type="spellStart"/>
      <w:r w:rsidRPr="00273513">
        <w:rPr>
          <w:rFonts w:eastAsiaTheme="minorHAnsi" w:cstheme="majorHAnsi"/>
          <w:szCs w:val="22"/>
          <w:lang w:eastAsia="en-US"/>
        </w:rPr>
        <w:t>BigBlueButton</w:t>
      </w:r>
      <w:proofErr w:type="spellEnd"/>
    </w:p>
    <w:p w14:paraId="36B0D82B" w14:textId="57809186" w:rsidR="008C6F06" w:rsidRPr="00273513"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Start des Konferenzraumes</w:t>
      </w:r>
    </w:p>
    <w:p w14:paraId="3961AE2E" w14:textId="3A59AFCC" w:rsidR="008C6F06" w:rsidRPr="00273513"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 xml:space="preserve">Begrüßen der Studierenden: Ablauf der Vorlesung bzw. Aufzeichnung darlegen z.B. mit Pausen für Diskussion, die nicht aufgezeichnet werden. Händigen Sie den Studierenden die Hinweise zum Datenschutz aus oder legen Sie diese zentral im </w:t>
      </w:r>
      <w:proofErr w:type="spellStart"/>
      <w:r w:rsidRPr="00273513">
        <w:rPr>
          <w:rFonts w:eastAsiaTheme="minorHAnsi" w:cstheme="majorHAnsi"/>
          <w:szCs w:val="22"/>
          <w:lang w:eastAsia="en-US"/>
        </w:rPr>
        <w:t>Moodle</w:t>
      </w:r>
      <w:proofErr w:type="spellEnd"/>
      <w:r w:rsidRPr="00273513">
        <w:rPr>
          <w:rFonts w:eastAsiaTheme="minorHAnsi" w:cstheme="majorHAnsi"/>
          <w:szCs w:val="22"/>
          <w:lang w:eastAsia="en-US"/>
        </w:rPr>
        <w:t xml:space="preserve">-Kurs aus. Siehe </w:t>
      </w:r>
      <w:r w:rsidRPr="00273513">
        <w:rPr>
          <w:rFonts w:eastAsiaTheme="minorHAnsi" w:cstheme="majorHAnsi"/>
          <w:b/>
          <w:i/>
          <w:color w:val="C00000"/>
          <w:szCs w:val="22"/>
          <w:lang w:eastAsia="en-US"/>
        </w:rPr>
        <w:t xml:space="preserve">Anlage </w:t>
      </w:r>
      <w:r w:rsidR="0084398F">
        <w:rPr>
          <w:rFonts w:eastAsiaTheme="minorHAnsi" w:cstheme="majorHAnsi"/>
          <w:b/>
          <w:i/>
          <w:color w:val="C00000"/>
          <w:szCs w:val="22"/>
          <w:lang w:eastAsia="en-US"/>
        </w:rPr>
        <w:t>D</w:t>
      </w:r>
      <w:r w:rsidRPr="00273513">
        <w:rPr>
          <w:rFonts w:eastAsiaTheme="minorHAnsi" w:cstheme="majorHAnsi"/>
          <w:szCs w:val="22"/>
          <w:lang w:eastAsia="en-US"/>
        </w:rPr>
        <w:t>.</w:t>
      </w:r>
    </w:p>
    <w:p w14:paraId="7363FC44" w14:textId="711E897B" w:rsidR="008C6F06" w:rsidRPr="00273513"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Teilnehmerrechte deaktivieren</w:t>
      </w:r>
    </w:p>
    <w:p w14:paraId="5DD1A993" w14:textId="2FCDA2AA" w:rsidR="008C6F06" w:rsidRPr="00273513"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Löschen des öffentlichen Chatverlaufs</w:t>
      </w:r>
    </w:p>
    <w:p w14:paraId="4F634365" w14:textId="5BF7E037" w:rsidR="008C6F06" w:rsidRPr="00273513"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Aufzeichnung starten</w:t>
      </w:r>
    </w:p>
    <w:p w14:paraId="2E1D4F1C" w14:textId="6A4CB8CD" w:rsidR="008C6F06" w:rsidRPr="00273513"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Ggf. Aufzeichnung unterbrechen für Diskussionen etc.</w:t>
      </w:r>
    </w:p>
    <w:p w14:paraId="3570C1B6" w14:textId="58CC15C3" w:rsidR="008C6F06" w:rsidRPr="00273513" w:rsidRDefault="008C6F06" w:rsidP="008C6F06">
      <w:pPr>
        <w:numPr>
          <w:ilvl w:val="1"/>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Ggf. Teilnehmerrechte wieder aktivieren</w:t>
      </w:r>
    </w:p>
    <w:p w14:paraId="41C4231B" w14:textId="46DEABA0" w:rsidR="008C6F06" w:rsidRPr="00273513" w:rsidRDefault="008C6F06" w:rsidP="008C6F06">
      <w:pPr>
        <w:numPr>
          <w:ilvl w:val="1"/>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Ende der Unterbrechung</w:t>
      </w:r>
    </w:p>
    <w:p w14:paraId="1C83A14C" w14:textId="1F8EB07E" w:rsidR="008C6F06" w:rsidRPr="00273513" w:rsidRDefault="008C6F06" w:rsidP="008C6F06">
      <w:pPr>
        <w:numPr>
          <w:ilvl w:val="1"/>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Ggf. Teilnehmerrechte wieder deaktivieren</w:t>
      </w:r>
    </w:p>
    <w:p w14:paraId="00CF95F6" w14:textId="17E4748D" w:rsidR="008C6F06" w:rsidRPr="00273513" w:rsidRDefault="008C6F06" w:rsidP="008C6F06">
      <w:pPr>
        <w:numPr>
          <w:ilvl w:val="1"/>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Ggf. erneutes Löschen des öffentlichen Chatverlaufs</w:t>
      </w:r>
    </w:p>
    <w:p w14:paraId="36B8BE6F" w14:textId="73996072" w:rsidR="008C6F06" w:rsidRPr="00273513" w:rsidRDefault="008C6F06" w:rsidP="008C6F06">
      <w:pPr>
        <w:numPr>
          <w:ilvl w:val="1"/>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Ggf. Aufzeichnung wieder starten</w:t>
      </w:r>
    </w:p>
    <w:p w14:paraId="686E676A" w14:textId="0C14D938" w:rsidR="008C6F06" w:rsidRPr="00273513"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Konferenz beenden</w:t>
      </w:r>
    </w:p>
    <w:p w14:paraId="6E82308F" w14:textId="5C85126E" w:rsidR="008C6F06" w:rsidRPr="00273513"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 xml:space="preserve">Kontrollieren Sie, ob in der Aufzeichnung Namen oder Wortbeiträge der Teilnehmenden zu sehen oder hören sind, die nicht enthalten sein dürfen. </w:t>
      </w:r>
    </w:p>
    <w:p w14:paraId="138DE31A" w14:textId="7FCAC229" w:rsidR="008C6F06" w:rsidRDefault="008C6F06" w:rsidP="008C6F06">
      <w:pPr>
        <w:numPr>
          <w:ilvl w:val="0"/>
          <w:numId w:val="33"/>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Aufzeichnungslink per Mail</w:t>
      </w:r>
      <w:r>
        <w:rPr>
          <w:rFonts w:eastAsiaTheme="minorHAnsi" w:cstheme="majorHAnsi"/>
          <w:szCs w:val="22"/>
          <w:lang w:eastAsia="en-US"/>
        </w:rPr>
        <w:t xml:space="preserve"> an die Studierenden </w:t>
      </w:r>
      <w:r w:rsidRPr="00273513">
        <w:rPr>
          <w:rFonts w:eastAsiaTheme="minorHAnsi" w:cstheme="majorHAnsi"/>
          <w:szCs w:val="22"/>
          <w:lang w:eastAsia="en-US"/>
        </w:rPr>
        <w:t>verschicken</w:t>
      </w:r>
    </w:p>
    <w:p w14:paraId="046CA55C" w14:textId="208789F8" w:rsidR="006E19BC" w:rsidRPr="007E0090" w:rsidRDefault="006E19BC" w:rsidP="007E0090">
      <w:pPr>
        <w:spacing w:after="160" w:line="259" w:lineRule="auto"/>
        <w:contextualSpacing/>
        <w:rPr>
          <w:rFonts w:eastAsiaTheme="minorHAnsi" w:cstheme="majorHAnsi"/>
          <w:color w:val="C00000"/>
          <w:szCs w:val="22"/>
          <w:lang w:eastAsia="en-US"/>
        </w:rPr>
      </w:pPr>
    </w:p>
    <w:p w14:paraId="7ECCC84A" w14:textId="0AC4B84D" w:rsidR="006E19BC" w:rsidRPr="007E0090" w:rsidRDefault="006E19BC" w:rsidP="007E0090">
      <w:pPr>
        <w:pStyle w:val="Listenabsatz"/>
        <w:rPr>
          <w:rFonts w:eastAsiaTheme="minorHAnsi" w:cstheme="majorHAnsi"/>
          <w:color w:val="C00000"/>
          <w:szCs w:val="22"/>
          <w:lang w:eastAsia="en-US"/>
        </w:rPr>
      </w:pPr>
    </w:p>
    <w:p w14:paraId="4F303D7F" w14:textId="37DF2735" w:rsidR="00C87442" w:rsidRDefault="00C87442">
      <w:pPr>
        <w:spacing w:after="160" w:line="259" w:lineRule="auto"/>
        <w:rPr>
          <w:rFonts w:eastAsiaTheme="minorHAnsi" w:cstheme="majorHAnsi"/>
          <w:b/>
          <w:i/>
          <w:color w:val="C00000"/>
          <w:sz w:val="32"/>
          <w:szCs w:val="32"/>
          <w:lang w:eastAsia="en-US"/>
        </w:rPr>
      </w:pPr>
    </w:p>
    <w:p w14:paraId="7C809CB9" w14:textId="06EFEFCE" w:rsidR="00C87442" w:rsidRDefault="00C87442">
      <w:pPr>
        <w:spacing w:after="160" w:line="259" w:lineRule="auto"/>
        <w:rPr>
          <w:rFonts w:eastAsiaTheme="minorHAnsi" w:cstheme="majorHAnsi"/>
          <w:b/>
          <w:i/>
          <w:color w:val="C00000"/>
          <w:sz w:val="32"/>
          <w:szCs w:val="32"/>
          <w:lang w:eastAsia="en-US"/>
        </w:rPr>
      </w:pPr>
    </w:p>
    <w:p w14:paraId="7323D3AA" w14:textId="55B9BEE7" w:rsidR="00C87442" w:rsidRPr="00BE17AC" w:rsidRDefault="00C87442">
      <w:pPr>
        <w:spacing w:after="160" w:line="259" w:lineRule="auto"/>
        <w:rPr>
          <w:rFonts w:eastAsiaTheme="minorHAnsi" w:cstheme="majorHAnsi"/>
          <w:b/>
          <w:sz w:val="24"/>
          <w:szCs w:val="24"/>
          <w:lang w:eastAsia="en-US"/>
        </w:rPr>
      </w:pPr>
      <w:r w:rsidRPr="00BE17AC">
        <w:rPr>
          <w:rFonts w:eastAsiaTheme="minorHAnsi" w:cstheme="majorHAnsi"/>
          <w:b/>
          <w:sz w:val="24"/>
          <w:szCs w:val="24"/>
          <w:lang w:eastAsia="en-US"/>
        </w:rPr>
        <w:t>Anlagen</w:t>
      </w:r>
    </w:p>
    <w:p w14:paraId="32A89E30" w14:textId="3B6C07D6" w:rsidR="00C87442" w:rsidRPr="00465DA4" w:rsidRDefault="00C87442" w:rsidP="00C87442">
      <w:pPr>
        <w:spacing w:after="160" w:line="259" w:lineRule="auto"/>
        <w:rPr>
          <w:rFonts w:eastAsiaTheme="minorHAnsi" w:cstheme="majorHAnsi"/>
          <w:sz w:val="20"/>
          <w:lang w:eastAsia="en-US"/>
        </w:rPr>
      </w:pPr>
      <w:r w:rsidRPr="00465DA4">
        <w:rPr>
          <w:rFonts w:eastAsiaTheme="minorHAnsi" w:cstheme="majorHAnsi"/>
          <w:sz w:val="20"/>
          <w:lang w:eastAsia="en-US"/>
        </w:rPr>
        <w:t>Anlage A</w:t>
      </w:r>
      <w:r w:rsidR="00465DA4">
        <w:rPr>
          <w:rFonts w:eastAsiaTheme="minorHAnsi" w:cstheme="majorHAnsi"/>
          <w:sz w:val="20"/>
          <w:lang w:eastAsia="en-US"/>
        </w:rPr>
        <w:t xml:space="preserve"> - </w:t>
      </w:r>
      <w:r w:rsidR="0084398F" w:rsidRPr="00465DA4">
        <w:rPr>
          <w:rFonts w:eastAsiaTheme="minorHAnsi" w:cstheme="majorHAnsi"/>
          <w:sz w:val="20"/>
          <w:lang w:eastAsia="en-US"/>
        </w:rPr>
        <w:t>Muster-Einwilligung bei Nutzung der Aufzeichnungsfunktion mit Einwilligung der Studierenden</w:t>
      </w:r>
    </w:p>
    <w:p w14:paraId="260EC451" w14:textId="0407FE2C" w:rsidR="00C87442" w:rsidRDefault="00C87442" w:rsidP="00C87442">
      <w:pPr>
        <w:spacing w:after="160" w:line="259" w:lineRule="auto"/>
        <w:rPr>
          <w:rFonts w:eastAsiaTheme="minorHAnsi" w:cstheme="majorHAnsi"/>
          <w:sz w:val="20"/>
          <w:lang w:eastAsia="en-US"/>
        </w:rPr>
      </w:pPr>
      <w:r w:rsidRPr="00465DA4">
        <w:rPr>
          <w:rFonts w:eastAsiaTheme="minorHAnsi" w:cstheme="majorHAnsi"/>
          <w:sz w:val="20"/>
          <w:lang w:eastAsia="en-US"/>
        </w:rPr>
        <w:t>Anlage B</w:t>
      </w:r>
      <w:r w:rsidR="00465DA4">
        <w:rPr>
          <w:rFonts w:eastAsiaTheme="minorHAnsi" w:cstheme="majorHAnsi"/>
          <w:sz w:val="20"/>
          <w:lang w:eastAsia="en-US"/>
        </w:rPr>
        <w:t xml:space="preserve"> - </w:t>
      </w:r>
      <w:r w:rsidR="0084398F">
        <w:rPr>
          <w:rFonts w:eastAsiaTheme="minorHAnsi" w:cstheme="majorHAnsi"/>
          <w:sz w:val="20"/>
          <w:lang w:eastAsia="en-US"/>
        </w:rPr>
        <w:t>Muster Datenschutzerklärung</w:t>
      </w:r>
    </w:p>
    <w:p w14:paraId="516B6462" w14:textId="22EEA419" w:rsidR="0084398F" w:rsidRDefault="00C87442" w:rsidP="00C87442">
      <w:pPr>
        <w:spacing w:after="160" w:line="259" w:lineRule="auto"/>
        <w:rPr>
          <w:rFonts w:eastAsiaTheme="minorHAnsi" w:cstheme="majorHAnsi"/>
          <w:sz w:val="20"/>
          <w:lang w:eastAsia="en-US"/>
        </w:rPr>
      </w:pPr>
      <w:r w:rsidRPr="00465DA4">
        <w:rPr>
          <w:rFonts w:eastAsiaTheme="minorHAnsi" w:cstheme="majorHAnsi"/>
          <w:sz w:val="20"/>
          <w:lang w:eastAsia="en-US"/>
        </w:rPr>
        <w:t>Anlage C</w:t>
      </w:r>
      <w:r w:rsidR="00465DA4">
        <w:rPr>
          <w:rFonts w:eastAsiaTheme="minorHAnsi" w:cstheme="majorHAnsi"/>
          <w:sz w:val="20"/>
          <w:lang w:eastAsia="en-US"/>
        </w:rPr>
        <w:t xml:space="preserve"> </w:t>
      </w:r>
      <w:r w:rsidR="0084398F">
        <w:rPr>
          <w:rFonts w:eastAsiaTheme="minorHAnsi" w:cstheme="majorHAnsi"/>
          <w:sz w:val="20"/>
          <w:lang w:eastAsia="en-US"/>
        </w:rPr>
        <w:t>-</w:t>
      </w:r>
      <w:r w:rsidR="00465DA4">
        <w:rPr>
          <w:rFonts w:eastAsiaTheme="minorHAnsi" w:cstheme="majorHAnsi"/>
          <w:sz w:val="20"/>
          <w:lang w:eastAsia="en-US"/>
        </w:rPr>
        <w:t xml:space="preserve"> </w:t>
      </w:r>
      <w:r w:rsidR="00BE17AC" w:rsidRPr="00465DA4">
        <w:rPr>
          <w:rFonts w:eastAsiaTheme="minorHAnsi" w:cstheme="majorHAnsi"/>
          <w:sz w:val="20"/>
          <w:lang w:eastAsia="en-US"/>
        </w:rPr>
        <w:t>Prozessvorschlag zur Nutzung der Aufzeichnungsfunktion ohne Einwilligung</w:t>
      </w:r>
    </w:p>
    <w:p w14:paraId="66305C49" w14:textId="526DD794" w:rsidR="007A34D3" w:rsidRDefault="0084398F" w:rsidP="00C87442">
      <w:pPr>
        <w:spacing w:after="160" w:line="259" w:lineRule="auto"/>
        <w:rPr>
          <w:rFonts w:eastAsiaTheme="minorHAnsi" w:cstheme="majorHAnsi"/>
          <w:sz w:val="20"/>
          <w:lang w:eastAsia="en-US"/>
        </w:rPr>
      </w:pPr>
      <w:r>
        <w:rPr>
          <w:rFonts w:eastAsiaTheme="minorHAnsi" w:cstheme="majorHAnsi"/>
          <w:sz w:val="20"/>
          <w:lang w:eastAsia="en-US"/>
        </w:rPr>
        <w:t xml:space="preserve">Anlage D - </w:t>
      </w:r>
      <w:r w:rsidRPr="00465DA4">
        <w:rPr>
          <w:rFonts w:eastAsiaTheme="minorHAnsi" w:cstheme="majorHAnsi"/>
          <w:sz w:val="20"/>
          <w:lang w:eastAsia="en-US"/>
        </w:rPr>
        <w:t xml:space="preserve">Hinweise zum Datenschutz bei Nutzung der Aufzeichnungsfunktion ohne Einwilligung </w:t>
      </w:r>
    </w:p>
    <w:p w14:paraId="297C2985" w14:textId="3663C72F" w:rsidR="004A2CCC" w:rsidRDefault="004A2CCC">
      <w:pPr>
        <w:spacing w:after="160" w:line="259" w:lineRule="auto"/>
        <w:rPr>
          <w:rFonts w:eastAsiaTheme="minorHAnsi" w:cstheme="majorHAnsi"/>
          <w:sz w:val="20"/>
          <w:highlight w:val="yellow"/>
          <w:lang w:eastAsia="en-US"/>
        </w:rPr>
      </w:pPr>
      <w:r>
        <w:rPr>
          <w:rFonts w:eastAsiaTheme="minorHAnsi" w:cstheme="majorHAnsi"/>
          <w:sz w:val="20"/>
          <w:highlight w:val="yellow"/>
          <w:lang w:eastAsia="en-US"/>
        </w:rPr>
        <w:br w:type="page"/>
      </w:r>
    </w:p>
    <w:p w14:paraId="27F38F56" w14:textId="2CDD2B0B" w:rsidR="00C21332" w:rsidRPr="00465DA4" w:rsidRDefault="00C21332" w:rsidP="00C87442">
      <w:pPr>
        <w:spacing w:after="160" w:line="259" w:lineRule="auto"/>
        <w:rPr>
          <w:rFonts w:eastAsiaTheme="minorHAnsi" w:cstheme="majorHAnsi"/>
          <w:sz w:val="20"/>
          <w:lang w:eastAsia="en-US"/>
        </w:rPr>
      </w:pPr>
    </w:p>
    <w:p w14:paraId="55C7A498" w14:textId="7298E3C0" w:rsidR="00273513" w:rsidRPr="0030294F" w:rsidRDefault="00273513" w:rsidP="0030294F">
      <w:pPr>
        <w:pStyle w:val="berschrift2"/>
      </w:pPr>
      <w:bookmarkStart w:id="5" w:name="_Toc138756718"/>
      <w:r w:rsidRPr="0030294F">
        <w:rPr>
          <w:rStyle w:val="berschrift2Zchn"/>
          <w:rFonts w:asciiTheme="majorHAnsi" w:hAnsiTheme="majorHAnsi"/>
          <w:b/>
          <w:bCs/>
          <w:i/>
          <w:iCs/>
        </w:rPr>
        <w:t>Anlage</w:t>
      </w:r>
      <w:r w:rsidRPr="0030294F">
        <w:t xml:space="preserve"> </w:t>
      </w:r>
      <w:r w:rsidR="00EB057F" w:rsidRPr="0030294F">
        <w:t>A</w:t>
      </w:r>
      <w:bookmarkEnd w:id="5"/>
    </w:p>
    <w:p w14:paraId="5E19B06E" w14:textId="322B7872" w:rsidR="007A34D3" w:rsidRDefault="007A34D3" w:rsidP="007A34D3">
      <w:pPr>
        <w:spacing w:after="160" w:line="259" w:lineRule="auto"/>
        <w:contextualSpacing/>
        <w:rPr>
          <w:rFonts w:eastAsiaTheme="minorHAnsi" w:cstheme="majorHAnsi"/>
          <w:b/>
          <w:szCs w:val="22"/>
          <w:lang w:eastAsia="en-US"/>
        </w:rPr>
      </w:pPr>
      <w:r w:rsidRPr="00273513">
        <w:rPr>
          <w:rFonts w:eastAsiaTheme="minorHAnsi" w:cstheme="majorHAnsi"/>
          <w:b/>
          <w:szCs w:val="22"/>
          <w:lang w:eastAsia="en-US"/>
        </w:rPr>
        <w:t>Muster-Einwilligung bei Nutzung der Aufzeichnungsfunktion mit Einwilligung der Studierenden (</w:t>
      </w:r>
      <w:r w:rsidRPr="00273513">
        <w:rPr>
          <w:rFonts w:eastAsiaTheme="minorHAnsi" w:cstheme="majorHAnsi"/>
          <w:b/>
          <w:szCs w:val="22"/>
          <w:highlight w:val="yellow"/>
          <w:lang w:eastAsia="en-US"/>
        </w:rPr>
        <w:t xml:space="preserve">gelb markierte Teile sind ggf. </w:t>
      </w:r>
      <w:r w:rsidR="00C0725C">
        <w:rPr>
          <w:rFonts w:eastAsiaTheme="minorHAnsi" w:cstheme="majorHAnsi"/>
          <w:b/>
          <w:szCs w:val="22"/>
          <w:highlight w:val="yellow"/>
          <w:lang w:eastAsia="en-US"/>
        </w:rPr>
        <w:t xml:space="preserve">vom Lehrenden </w:t>
      </w:r>
      <w:r w:rsidRPr="00273513">
        <w:rPr>
          <w:rFonts w:eastAsiaTheme="minorHAnsi" w:cstheme="majorHAnsi"/>
          <w:b/>
          <w:szCs w:val="22"/>
          <w:highlight w:val="yellow"/>
          <w:lang w:eastAsia="en-US"/>
        </w:rPr>
        <w:t>anzupassen</w:t>
      </w:r>
      <w:r w:rsidRPr="00273513">
        <w:rPr>
          <w:rFonts w:eastAsiaTheme="minorHAnsi" w:cstheme="majorHAnsi"/>
          <w:b/>
          <w:szCs w:val="22"/>
          <w:lang w:eastAsia="en-US"/>
        </w:rPr>
        <w:t>)</w:t>
      </w:r>
    </w:p>
    <w:p w14:paraId="074F9569" w14:textId="48B87306" w:rsidR="007A34D3" w:rsidRPr="00273513" w:rsidRDefault="007A34D3" w:rsidP="007A34D3">
      <w:pPr>
        <w:spacing w:after="160" w:line="259" w:lineRule="auto"/>
        <w:contextualSpacing/>
        <w:rPr>
          <w:rFonts w:eastAsiaTheme="minorHAnsi" w:cstheme="majorHAnsi"/>
          <w:b/>
          <w:szCs w:val="22"/>
          <w:lang w:eastAsia="en-US"/>
        </w:rPr>
      </w:pPr>
    </w:p>
    <w:p w14:paraId="1A925FE1" w14:textId="100E5D65" w:rsidR="007A34D3" w:rsidRPr="00273513" w:rsidRDefault="007A34D3" w:rsidP="007A34D3">
      <w:pPr>
        <w:spacing w:after="160" w:line="259" w:lineRule="auto"/>
        <w:rPr>
          <w:rFonts w:eastAsiaTheme="minorHAnsi" w:cstheme="majorHAnsi"/>
          <w:szCs w:val="22"/>
          <w:lang w:eastAsia="en-US"/>
        </w:rPr>
      </w:pPr>
      <w:r w:rsidRPr="00273513">
        <w:rPr>
          <w:rFonts w:eastAsiaTheme="minorHAnsi" w:cstheme="majorHAnsi"/>
          <w:szCs w:val="22"/>
          <w:lang w:eastAsia="en-US"/>
        </w:rPr>
        <w:t xml:space="preserve">Hiermit willige ich </w:t>
      </w:r>
      <w:r w:rsidRPr="00273513">
        <w:rPr>
          <w:rFonts w:eastAsiaTheme="minorHAnsi" w:cstheme="majorHAnsi"/>
          <w:szCs w:val="22"/>
          <w:highlight w:val="yellow"/>
          <w:lang w:eastAsia="en-US"/>
        </w:rPr>
        <w:t>(Name)</w:t>
      </w:r>
      <w:r w:rsidRPr="00273513">
        <w:rPr>
          <w:rFonts w:eastAsiaTheme="minorHAnsi" w:cstheme="majorHAnsi"/>
          <w:szCs w:val="22"/>
          <w:lang w:eastAsia="en-US"/>
        </w:rPr>
        <w:t xml:space="preserve"> in die Aufzeichnung meiner Bild-, Video- und Textdaten (Chat) durch die HWR Berlin, </w:t>
      </w:r>
      <w:r w:rsidRPr="00273513">
        <w:rPr>
          <w:rFonts w:eastAsiaTheme="minorHAnsi" w:cstheme="majorHAnsi"/>
          <w:color w:val="000000" w:themeColor="text1"/>
          <w:szCs w:val="22"/>
          <w:highlight w:val="yellow"/>
          <w:lang w:eastAsia="en-US"/>
        </w:rPr>
        <w:t>Name des Dozenten</w:t>
      </w:r>
      <w:r w:rsidRPr="00273513">
        <w:rPr>
          <w:rFonts w:eastAsiaTheme="minorHAnsi" w:cstheme="majorHAnsi"/>
          <w:color w:val="000000" w:themeColor="text1"/>
          <w:szCs w:val="22"/>
          <w:lang w:eastAsia="en-US"/>
        </w:rPr>
        <w:t xml:space="preserve">, </w:t>
      </w:r>
      <w:proofErr w:type="spellStart"/>
      <w:r w:rsidRPr="00273513">
        <w:rPr>
          <w:rFonts w:eastAsiaTheme="minorHAnsi" w:cstheme="majorHAnsi"/>
          <w:color w:val="000000" w:themeColor="text1"/>
          <w:szCs w:val="22"/>
          <w:lang w:eastAsia="en-US"/>
        </w:rPr>
        <w:t>Badensche</w:t>
      </w:r>
      <w:proofErr w:type="spellEnd"/>
      <w:r w:rsidRPr="00273513">
        <w:rPr>
          <w:rFonts w:eastAsiaTheme="minorHAnsi" w:cstheme="majorHAnsi"/>
          <w:color w:val="000000" w:themeColor="text1"/>
          <w:szCs w:val="22"/>
          <w:lang w:eastAsia="en-US"/>
        </w:rPr>
        <w:t xml:space="preserve"> Str. 52, 10825 Berlin </w:t>
      </w:r>
      <w:r w:rsidRPr="00273513">
        <w:rPr>
          <w:rFonts w:eastAsiaTheme="minorHAnsi" w:cstheme="majorHAnsi"/>
          <w:szCs w:val="22"/>
          <w:lang w:eastAsia="en-US"/>
        </w:rPr>
        <w:t xml:space="preserve">ein.  </w:t>
      </w:r>
    </w:p>
    <w:p w14:paraId="7C74EE23" w14:textId="299FEF71" w:rsidR="007A34D3" w:rsidRPr="00273513" w:rsidRDefault="007A34D3" w:rsidP="007A34D3">
      <w:pPr>
        <w:spacing w:after="160" w:line="259" w:lineRule="auto"/>
        <w:rPr>
          <w:rFonts w:eastAsiaTheme="minorHAnsi" w:cstheme="majorHAnsi"/>
          <w:szCs w:val="22"/>
          <w:lang w:eastAsia="en-US"/>
        </w:rPr>
      </w:pPr>
      <w:r w:rsidRPr="00273513">
        <w:rPr>
          <w:rFonts w:eastAsiaTheme="minorHAnsi" w:cstheme="majorHAnsi"/>
          <w:szCs w:val="22"/>
          <w:highlight w:val="yellow"/>
          <w:lang w:eastAsia="en-US"/>
        </w:rPr>
        <w:t>Die Aufzeichnung dient dem Zweck, dass Studierende, die den Termin aus organisatorischen oder technischen Gründen nicht wahrnehmen können, den behandelten Lernstoff nachholen können. Zudem verfolgt der Mitschnitt den Zweck, dass Studierende die vermittelten Inhalte im Selbststudium und zur Prüfungsvorbereitung wiederholen können.</w:t>
      </w:r>
    </w:p>
    <w:p w14:paraId="2CE0A5C8" w14:textId="37C58398" w:rsidR="007A34D3" w:rsidRPr="00273513" w:rsidRDefault="007A34D3" w:rsidP="007A34D3">
      <w:pPr>
        <w:spacing w:after="160" w:line="259" w:lineRule="auto"/>
        <w:rPr>
          <w:rFonts w:eastAsiaTheme="minorHAnsi" w:cstheme="majorHAnsi"/>
          <w:szCs w:val="22"/>
          <w:lang w:eastAsia="en-US"/>
        </w:rPr>
      </w:pPr>
      <w:r w:rsidRPr="00273513">
        <w:rPr>
          <w:rFonts w:eastAsiaTheme="minorHAnsi" w:cstheme="majorHAnsi"/>
          <w:szCs w:val="22"/>
          <w:lang w:eastAsia="en-US"/>
        </w:rPr>
        <w:t>Die Einwilligung erfolgt auf freiwilliger Basis und ich kann sie jederzeit mit Wirkung für die Zukunft widerrufen. Wenn ich nicht einwillige, entstehen mir keine Nachteile. Der Lehrende ermöglicht mir die Lehrveranstaltung / entgangenen Lehrstoff auf folgende Weise nachzuholen:</w:t>
      </w:r>
    </w:p>
    <w:p w14:paraId="4144C73E" w14:textId="1AFEDA1F" w:rsidR="007A34D3" w:rsidRPr="00273513" w:rsidRDefault="007A34D3" w:rsidP="007A34D3">
      <w:pPr>
        <w:numPr>
          <w:ilvl w:val="0"/>
          <w:numId w:val="32"/>
        </w:numPr>
        <w:spacing w:after="160" w:line="259" w:lineRule="auto"/>
        <w:contextualSpacing/>
        <w:rPr>
          <w:rFonts w:eastAsiaTheme="minorHAnsi" w:cstheme="majorHAnsi"/>
          <w:szCs w:val="22"/>
          <w:highlight w:val="yellow"/>
          <w:lang w:eastAsia="en-US"/>
        </w:rPr>
      </w:pPr>
      <w:r w:rsidRPr="00273513">
        <w:rPr>
          <w:rFonts w:eastAsiaTheme="minorHAnsi" w:cstheme="majorHAnsi"/>
          <w:szCs w:val="22"/>
          <w:highlight w:val="yellow"/>
          <w:lang w:eastAsia="en-US"/>
        </w:rPr>
        <w:t>Einzelvorlesung</w:t>
      </w:r>
    </w:p>
    <w:p w14:paraId="069C6A59" w14:textId="0599636B" w:rsidR="007A34D3" w:rsidRPr="00273513" w:rsidRDefault="007A34D3" w:rsidP="007A34D3">
      <w:pPr>
        <w:numPr>
          <w:ilvl w:val="0"/>
          <w:numId w:val="32"/>
        </w:numPr>
        <w:spacing w:after="160" w:line="259" w:lineRule="auto"/>
        <w:contextualSpacing/>
        <w:rPr>
          <w:rFonts w:eastAsiaTheme="minorHAnsi" w:cstheme="majorHAnsi"/>
          <w:szCs w:val="22"/>
          <w:highlight w:val="yellow"/>
          <w:lang w:eastAsia="en-US"/>
        </w:rPr>
      </w:pPr>
      <w:proofErr w:type="spellStart"/>
      <w:r w:rsidRPr="00273513">
        <w:rPr>
          <w:rFonts w:eastAsiaTheme="minorHAnsi" w:cstheme="majorHAnsi"/>
          <w:szCs w:val="22"/>
          <w:highlight w:val="yellow"/>
          <w:lang w:eastAsia="en-US"/>
        </w:rPr>
        <w:t>Moodle</w:t>
      </w:r>
      <w:proofErr w:type="spellEnd"/>
      <w:r w:rsidRPr="00273513">
        <w:rPr>
          <w:rFonts w:eastAsiaTheme="minorHAnsi" w:cstheme="majorHAnsi"/>
          <w:szCs w:val="22"/>
          <w:highlight w:val="yellow"/>
          <w:lang w:eastAsia="en-US"/>
        </w:rPr>
        <w:t>-Aufgaben</w:t>
      </w:r>
    </w:p>
    <w:p w14:paraId="39A87D1F" w14:textId="38E1300A" w:rsidR="007A34D3" w:rsidRPr="00273513" w:rsidRDefault="007A34D3" w:rsidP="007A34D3">
      <w:pPr>
        <w:numPr>
          <w:ilvl w:val="0"/>
          <w:numId w:val="32"/>
        </w:numPr>
        <w:spacing w:after="160" w:line="259" w:lineRule="auto"/>
        <w:contextualSpacing/>
        <w:rPr>
          <w:rFonts w:eastAsiaTheme="minorHAnsi" w:cstheme="majorHAnsi"/>
          <w:szCs w:val="22"/>
          <w:highlight w:val="yellow"/>
          <w:lang w:eastAsia="en-US"/>
        </w:rPr>
      </w:pPr>
      <w:r w:rsidRPr="00273513">
        <w:rPr>
          <w:rFonts w:eastAsiaTheme="minorHAnsi" w:cstheme="majorHAnsi"/>
          <w:szCs w:val="22"/>
          <w:highlight w:val="yellow"/>
          <w:lang w:eastAsia="en-US"/>
        </w:rPr>
        <w:t>Skript</w:t>
      </w:r>
    </w:p>
    <w:p w14:paraId="0FD4EF39" w14:textId="48E9C2B7" w:rsidR="007A34D3" w:rsidRPr="00273513" w:rsidRDefault="007A34D3" w:rsidP="007A34D3">
      <w:pPr>
        <w:numPr>
          <w:ilvl w:val="0"/>
          <w:numId w:val="32"/>
        </w:numPr>
        <w:spacing w:after="160" w:line="259" w:lineRule="auto"/>
        <w:contextualSpacing/>
        <w:rPr>
          <w:rFonts w:eastAsiaTheme="minorHAnsi" w:cstheme="majorHAnsi"/>
          <w:szCs w:val="22"/>
          <w:highlight w:val="yellow"/>
          <w:lang w:eastAsia="en-US"/>
        </w:rPr>
      </w:pPr>
      <w:r w:rsidRPr="00273513">
        <w:rPr>
          <w:rFonts w:eastAsiaTheme="minorHAnsi" w:cstheme="majorHAnsi"/>
          <w:szCs w:val="22"/>
          <w:highlight w:val="yellow"/>
          <w:lang w:eastAsia="en-US"/>
        </w:rPr>
        <w:t>Etc.</w:t>
      </w:r>
    </w:p>
    <w:p w14:paraId="76EA12D4" w14:textId="6DC68D4A" w:rsidR="007A34D3" w:rsidRPr="00273513" w:rsidRDefault="007A34D3" w:rsidP="007A34D3">
      <w:pPr>
        <w:spacing w:after="160" w:line="259" w:lineRule="auto"/>
        <w:rPr>
          <w:rFonts w:eastAsiaTheme="minorHAnsi" w:cstheme="majorHAnsi"/>
          <w:szCs w:val="22"/>
          <w:lang w:eastAsia="en-US"/>
        </w:rPr>
      </w:pPr>
      <w:r w:rsidRPr="00273513">
        <w:rPr>
          <w:rFonts w:eastAsiaTheme="minorHAnsi" w:cstheme="majorHAnsi"/>
          <w:szCs w:val="22"/>
          <w:lang w:eastAsia="en-US"/>
        </w:rPr>
        <w:t xml:space="preserve">Ab Zugang der Widerrufserklärung dürfen meine Daten nicht weiterverarbeitet werden. Sie sind unverzüglich zu löschen. Durch den Widerruf meiner Einwilligung wird die Rechtmäßigkeit der </w:t>
      </w:r>
      <w:proofErr w:type="gramStart"/>
      <w:r w:rsidRPr="00273513">
        <w:rPr>
          <w:rFonts w:eastAsiaTheme="minorHAnsi" w:cstheme="majorHAnsi"/>
          <w:szCs w:val="22"/>
          <w:lang w:eastAsia="en-US"/>
        </w:rPr>
        <w:t>bis dahin erfolgten Verarbeitung</w:t>
      </w:r>
      <w:proofErr w:type="gramEnd"/>
      <w:r w:rsidRPr="00273513">
        <w:rPr>
          <w:rFonts w:eastAsiaTheme="minorHAnsi" w:cstheme="majorHAnsi"/>
          <w:szCs w:val="22"/>
          <w:lang w:eastAsia="en-US"/>
        </w:rPr>
        <w:t xml:space="preserve"> nicht berührt. Die Aufzeichnung wird automatisch mittels Löschskript nach </w:t>
      </w:r>
      <w:r w:rsidR="00897102">
        <w:rPr>
          <w:rFonts w:eastAsiaTheme="minorHAnsi" w:cstheme="majorHAnsi"/>
          <w:szCs w:val="22"/>
          <w:lang w:eastAsia="en-US"/>
        </w:rPr>
        <w:t>9 Monaten</w:t>
      </w:r>
      <w:r w:rsidRPr="00273513">
        <w:rPr>
          <w:rFonts w:eastAsiaTheme="minorHAnsi" w:cstheme="majorHAnsi"/>
          <w:szCs w:val="22"/>
          <w:lang w:eastAsia="en-US"/>
        </w:rPr>
        <w:t xml:space="preserve"> vom </w:t>
      </w:r>
      <w:r w:rsidR="00897102">
        <w:rPr>
          <w:rFonts w:eastAsiaTheme="minorHAnsi" w:cstheme="majorHAnsi"/>
          <w:szCs w:val="22"/>
          <w:lang w:eastAsia="en-US"/>
        </w:rPr>
        <w:t>BBB-</w:t>
      </w:r>
      <w:r w:rsidRPr="00273513">
        <w:rPr>
          <w:rFonts w:eastAsiaTheme="minorHAnsi" w:cstheme="majorHAnsi"/>
          <w:szCs w:val="22"/>
          <w:lang w:eastAsia="en-US"/>
        </w:rPr>
        <w:t>Server entfernt.</w:t>
      </w:r>
    </w:p>
    <w:p w14:paraId="0CE146E8" w14:textId="7DC2A9FC" w:rsidR="007A34D3" w:rsidRPr="00273513" w:rsidRDefault="007A34D3" w:rsidP="007A34D3">
      <w:pPr>
        <w:spacing w:after="160" w:line="259" w:lineRule="auto"/>
        <w:rPr>
          <w:rFonts w:eastAsiaTheme="minorHAnsi" w:cstheme="majorHAnsi"/>
          <w:szCs w:val="22"/>
          <w:lang w:eastAsia="en-US"/>
        </w:rPr>
      </w:pPr>
      <w:r w:rsidRPr="00273513">
        <w:rPr>
          <w:rFonts w:eastAsiaTheme="minorHAnsi" w:cstheme="majorHAnsi"/>
          <w:szCs w:val="22"/>
          <w:lang w:eastAsia="en-US"/>
        </w:rPr>
        <w:t xml:space="preserve">Meine Widerrufserklärung kann ich auf folgendem Weg an die HWR richten: </w:t>
      </w:r>
    </w:p>
    <w:p w14:paraId="3969D75F" w14:textId="5FCD00AB" w:rsidR="007A34D3" w:rsidRPr="00273513" w:rsidRDefault="007A34D3" w:rsidP="007A34D3">
      <w:pPr>
        <w:spacing w:after="160" w:line="259" w:lineRule="auto"/>
        <w:rPr>
          <w:rFonts w:eastAsiaTheme="minorHAnsi" w:cstheme="majorHAnsi"/>
          <w:szCs w:val="22"/>
          <w:lang w:eastAsia="en-US"/>
        </w:rPr>
      </w:pPr>
      <w:r w:rsidRPr="00273513">
        <w:rPr>
          <w:rFonts w:eastAsiaTheme="minorHAnsi" w:cstheme="majorHAnsi"/>
          <w:szCs w:val="22"/>
          <w:lang w:eastAsia="en-US"/>
        </w:rPr>
        <w:t xml:space="preserve">Per Mail an </w:t>
      </w:r>
      <w:r w:rsidR="00143E8F">
        <w:t>datenschutz@hwr-berlin.de</w:t>
      </w:r>
      <w:r w:rsidRPr="00273513">
        <w:rPr>
          <w:rFonts w:eastAsiaTheme="minorHAnsi" w:cstheme="majorHAnsi"/>
          <w:szCs w:val="22"/>
          <w:lang w:eastAsia="en-US"/>
        </w:rPr>
        <w:t xml:space="preserve"> </w:t>
      </w:r>
      <w:r w:rsidR="00143E8F">
        <w:t xml:space="preserve">oder stellen Sie die Anfrage unter dem </w:t>
      </w:r>
      <w:hyperlink r:id="rId9" w:history="1">
        <w:r w:rsidR="00143E8F" w:rsidRPr="00DA547A">
          <w:rPr>
            <w:rStyle w:val="Hyperlink"/>
            <w:rFonts w:eastAsiaTheme="minorEastAsia"/>
          </w:rPr>
          <w:t>Link</w:t>
        </w:r>
      </w:hyperlink>
      <w:r w:rsidR="00143E8F">
        <w:t>.</w:t>
      </w:r>
      <w:r w:rsidR="00143E8F" w:rsidRPr="00A50B99">
        <w:rPr>
          <w:rStyle w:val="Funotenzeichen"/>
        </w:rPr>
        <w:footnoteReference w:id="4"/>
      </w:r>
    </w:p>
    <w:p w14:paraId="2C782DFB" w14:textId="090864AD" w:rsidR="007A34D3" w:rsidRPr="00273513" w:rsidRDefault="007A34D3" w:rsidP="007A34D3">
      <w:pPr>
        <w:spacing w:after="160" w:line="259" w:lineRule="auto"/>
        <w:rPr>
          <w:rFonts w:eastAsiaTheme="minorHAnsi" w:cstheme="majorHAnsi"/>
          <w:szCs w:val="22"/>
          <w:lang w:eastAsia="en-US"/>
        </w:rPr>
      </w:pPr>
    </w:p>
    <w:p w14:paraId="1988C131" w14:textId="545EC618" w:rsidR="007A34D3" w:rsidRPr="00273513" w:rsidRDefault="007A34D3" w:rsidP="007A34D3">
      <w:pPr>
        <w:spacing w:after="160" w:line="259" w:lineRule="auto"/>
        <w:rPr>
          <w:rFonts w:eastAsiaTheme="minorHAnsi" w:cstheme="majorHAnsi"/>
          <w:sz w:val="16"/>
          <w:szCs w:val="16"/>
          <w:lang w:eastAsia="en-US"/>
        </w:rPr>
      </w:pPr>
      <w:r w:rsidRPr="00273513">
        <w:rPr>
          <w:rFonts w:eastAsiaTheme="minorHAnsi" w:cstheme="majorHAnsi"/>
          <w:sz w:val="16"/>
          <w:szCs w:val="16"/>
          <w:lang w:eastAsia="en-US"/>
        </w:rPr>
        <w:t xml:space="preserve"> -------------------------------------------------------------------------------------------------------------------------------------</w:t>
      </w:r>
    </w:p>
    <w:p w14:paraId="2E682176" w14:textId="52D591A7" w:rsidR="007A34D3" w:rsidRPr="00273513" w:rsidRDefault="007A34D3" w:rsidP="007A34D3">
      <w:pPr>
        <w:spacing w:after="160" w:line="259" w:lineRule="auto"/>
        <w:rPr>
          <w:rFonts w:eastAsiaTheme="minorHAnsi" w:cstheme="majorHAnsi"/>
          <w:szCs w:val="22"/>
          <w:lang w:eastAsia="en-US"/>
        </w:rPr>
      </w:pPr>
      <w:r w:rsidRPr="00273513">
        <w:rPr>
          <w:rFonts w:eastAsiaTheme="minorHAnsi" w:cstheme="majorHAnsi"/>
          <w:szCs w:val="22"/>
          <w:lang w:eastAsia="en-US"/>
        </w:rPr>
        <w:t xml:space="preserve">Name, Vorname </w:t>
      </w:r>
      <w:r w:rsidRPr="00273513">
        <w:rPr>
          <w:rFonts w:eastAsiaTheme="minorHAnsi" w:cstheme="majorHAnsi"/>
          <w:szCs w:val="22"/>
          <w:lang w:eastAsia="en-US"/>
        </w:rPr>
        <w:tab/>
        <w:t>Ort, Datum</w:t>
      </w:r>
      <w:r w:rsidRPr="00273513">
        <w:rPr>
          <w:rFonts w:eastAsiaTheme="minorHAnsi" w:cstheme="majorHAnsi"/>
          <w:szCs w:val="22"/>
          <w:lang w:eastAsia="en-US"/>
        </w:rPr>
        <w:tab/>
        <w:t>Unterschrift</w:t>
      </w:r>
    </w:p>
    <w:p w14:paraId="6BD8693B" w14:textId="66419C57" w:rsidR="007A34D3" w:rsidRPr="00273513" w:rsidRDefault="007A34D3" w:rsidP="007A34D3">
      <w:pPr>
        <w:spacing w:after="160" w:line="259" w:lineRule="auto"/>
        <w:rPr>
          <w:rFonts w:eastAsiaTheme="minorHAnsi" w:cstheme="majorHAnsi"/>
          <w:szCs w:val="22"/>
          <w:lang w:eastAsia="en-US"/>
        </w:rPr>
      </w:pPr>
    </w:p>
    <w:p w14:paraId="6849F391" w14:textId="6D39884B" w:rsidR="007A34D3" w:rsidRPr="00273513" w:rsidRDefault="007A34D3" w:rsidP="007A34D3">
      <w:pPr>
        <w:spacing w:after="160" w:line="259" w:lineRule="auto"/>
        <w:rPr>
          <w:rFonts w:eastAsiaTheme="minorHAnsi" w:cstheme="majorHAnsi"/>
          <w:b/>
          <w:szCs w:val="22"/>
          <w:lang w:eastAsia="en-US"/>
        </w:rPr>
      </w:pPr>
      <w:r w:rsidRPr="00273513">
        <w:rPr>
          <w:rFonts w:eastAsiaTheme="minorHAnsi" w:cstheme="majorHAnsi"/>
          <w:b/>
          <w:szCs w:val="22"/>
          <w:lang w:eastAsia="en-US"/>
        </w:rPr>
        <w:t xml:space="preserve">Es bestehen folgende Risiken für die Studierenden: </w:t>
      </w:r>
    </w:p>
    <w:p w14:paraId="51454841" w14:textId="72CBC4AD" w:rsidR="007A34D3" w:rsidRDefault="007A34D3">
      <w:pPr>
        <w:spacing w:after="160" w:line="259" w:lineRule="auto"/>
        <w:rPr>
          <w:rFonts w:eastAsiaTheme="minorHAnsi" w:cstheme="majorHAnsi"/>
          <w:szCs w:val="22"/>
          <w:lang w:eastAsia="en-US"/>
        </w:rPr>
      </w:pPr>
      <w:r w:rsidRPr="00273513">
        <w:rPr>
          <w:rFonts w:eastAsiaTheme="minorHAnsi" w:cstheme="majorHAnsi"/>
          <w:szCs w:val="22"/>
          <w:lang w:eastAsia="en-US"/>
        </w:rPr>
        <w:t xml:space="preserve">Die Aufzeichnung der Lehrveranstaltung erfolgt durch die HWR Berlin. Die Datei wird auf dem </w:t>
      </w:r>
      <w:proofErr w:type="spellStart"/>
      <w:r w:rsidRPr="00273513">
        <w:rPr>
          <w:rFonts w:eastAsiaTheme="minorHAnsi" w:cstheme="majorHAnsi"/>
          <w:szCs w:val="22"/>
          <w:lang w:eastAsia="en-US"/>
        </w:rPr>
        <w:t>BigBlueButton</w:t>
      </w:r>
      <w:proofErr w:type="spellEnd"/>
      <w:r w:rsidRPr="00273513">
        <w:rPr>
          <w:rFonts w:eastAsiaTheme="minorHAnsi" w:cstheme="majorHAnsi"/>
          <w:szCs w:val="22"/>
          <w:lang w:eastAsia="en-US"/>
        </w:rPr>
        <w:t xml:space="preserve">-Server der HWR gespeichert und ist nur für den berechtigten Nutzerkreis per Login über den Studierendenaccount abrufbar. Zum berechtigten Nutzerkreis zählen Studierende der HWR, die entweder den entsprechenden Aufzeichnungslink kennen oder im jeweiligen Kurs in </w:t>
      </w:r>
      <w:proofErr w:type="spellStart"/>
      <w:r w:rsidRPr="00273513">
        <w:rPr>
          <w:rFonts w:eastAsiaTheme="minorHAnsi" w:cstheme="majorHAnsi"/>
          <w:szCs w:val="22"/>
          <w:lang w:eastAsia="en-US"/>
        </w:rPr>
        <w:t>Moodle</w:t>
      </w:r>
      <w:proofErr w:type="spellEnd"/>
      <w:r w:rsidRPr="00273513">
        <w:rPr>
          <w:rFonts w:eastAsiaTheme="minorHAnsi" w:cstheme="majorHAnsi"/>
          <w:szCs w:val="22"/>
          <w:lang w:eastAsia="en-US"/>
        </w:rPr>
        <w:t xml:space="preserve"> eingeschrieben sind. Aufzeichnungen eignen sich grundsätzlich zur Veröffentlichung in HWR-externen Medien. Sollte ein berechtigter Nutzer diese außerhalb der Hochschule </w:t>
      </w:r>
      <w:r w:rsidR="00B140AC">
        <w:rPr>
          <w:rFonts w:eastAsiaTheme="minorHAnsi" w:cstheme="majorHAnsi"/>
          <w:szCs w:val="22"/>
          <w:lang w:eastAsia="en-US"/>
        </w:rPr>
        <w:t xml:space="preserve">unbefugt </w:t>
      </w:r>
      <w:r w:rsidRPr="00273513">
        <w:rPr>
          <w:rFonts w:eastAsiaTheme="minorHAnsi" w:cstheme="majorHAnsi"/>
          <w:szCs w:val="22"/>
          <w:lang w:eastAsia="en-US"/>
        </w:rPr>
        <w:t>veröffentlichen, können Betroffenenrechte nicht oder nur sehr eingeschränkt gewährleistet werden. Die Aufzeichnung steh</w:t>
      </w:r>
      <w:r w:rsidR="00B140AC">
        <w:rPr>
          <w:rFonts w:eastAsiaTheme="minorHAnsi" w:cstheme="majorHAnsi"/>
          <w:szCs w:val="22"/>
          <w:lang w:eastAsia="en-US"/>
        </w:rPr>
        <w:t>en</w:t>
      </w:r>
      <w:r w:rsidRPr="00273513">
        <w:rPr>
          <w:rFonts w:eastAsiaTheme="minorHAnsi" w:cstheme="majorHAnsi"/>
          <w:szCs w:val="22"/>
          <w:lang w:eastAsia="en-US"/>
        </w:rPr>
        <w:t xml:space="preserve"> dann ggf. weltweit einem unbeschränkten Nutzerkreis zu Verfügung.</w:t>
      </w:r>
    </w:p>
    <w:p w14:paraId="79708A8D" w14:textId="0D3FBF67" w:rsidR="007A34D3" w:rsidRDefault="007A34D3">
      <w:pPr>
        <w:spacing w:after="160" w:line="259" w:lineRule="auto"/>
        <w:rPr>
          <w:rFonts w:eastAsiaTheme="minorHAnsi" w:cstheme="majorHAnsi"/>
          <w:szCs w:val="22"/>
          <w:lang w:eastAsia="en-US"/>
        </w:rPr>
      </w:pPr>
      <w:r>
        <w:rPr>
          <w:rFonts w:eastAsiaTheme="minorHAnsi" w:cstheme="majorHAnsi"/>
          <w:szCs w:val="22"/>
          <w:lang w:eastAsia="en-US"/>
        </w:rPr>
        <w:br w:type="page"/>
      </w:r>
    </w:p>
    <w:p w14:paraId="630558EA" w14:textId="1C1B75FE" w:rsidR="00273513" w:rsidRPr="007A34D3" w:rsidRDefault="00EB057F" w:rsidP="007A34D3">
      <w:pPr>
        <w:pStyle w:val="berschrift2"/>
        <w:rPr>
          <w:rFonts w:eastAsiaTheme="minorHAnsi" w:cstheme="majorHAnsi"/>
          <w:szCs w:val="22"/>
          <w:lang w:eastAsia="en-US"/>
        </w:rPr>
      </w:pPr>
      <w:bookmarkStart w:id="6" w:name="_Toc138756719"/>
      <w:r>
        <w:rPr>
          <w:rFonts w:eastAsiaTheme="minorHAnsi"/>
          <w:lang w:eastAsia="en-US"/>
        </w:rPr>
        <w:t>Anlage B</w:t>
      </w:r>
      <w:bookmarkEnd w:id="6"/>
    </w:p>
    <w:p w14:paraId="7D7589FD" w14:textId="1E6ED7F2" w:rsidR="00C0725C" w:rsidRDefault="00273513" w:rsidP="00C0725C">
      <w:pPr>
        <w:spacing w:after="160" w:line="259" w:lineRule="auto"/>
        <w:contextualSpacing/>
        <w:rPr>
          <w:rFonts w:eastAsiaTheme="minorHAnsi" w:cstheme="majorHAnsi"/>
          <w:b/>
          <w:szCs w:val="22"/>
          <w:lang w:eastAsia="en-US"/>
        </w:rPr>
      </w:pPr>
      <w:r w:rsidRPr="00273513">
        <w:rPr>
          <w:rFonts w:eastAsiaTheme="minorHAnsi" w:cstheme="majorHAnsi"/>
          <w:b/>
          <w:szCs w:val="22"/>
          <w:lang w:eastAsia="en-US"/>
        </w:rPr>
        <w:t>Datenschutzerklärung bei Nutzung der Aufzeichnungsfunktion mit Einwilligung der Studierenden</w:t>
      </w:r>
      <w:r w:rsidR="00C0725C">
        <w:rPr>
          <w:rFonts w:eastAsiaTheme="minorHAnsi" w:cstheme="majorHAnsi"/>
          <w:b/>
          <w:szCs w:val="22"/>
          <w:lang w:eastAsia="en-US"/>
        </w:rPr>
        <w:t xml:space="preserve"> </w:t>
      </w:r>
      <w:r w:rsidR="00C0725C" w:rsidRPr="00273513">
        <w:rPr>
          <w:rFonts w:eastAsiaTheme="minorHAnsi" w:cstheme="majorHAnsi"/>
          <w:b/>
          <w:szCs w:val="22"/>
          <w:lang w:eastAsia="en-US"/>
        </w:rPr>
        <w:t>(</w:t>
      </w:r>
      <w:r w:rsidR="00C0725C" w:rsidRPr="00273513">
        <w:rPr>
          <w:rFonts w:eastAsiaTheme="minorHAnsi" w:cstheme="majorHAnsi"/>
          <w:b/>
          <w:szCs w:val="22"/>
          <w:highlight w:val="yellow"/>
          <w:lang w:eastAsia="en-US"/>
        </w:rPr>
        <w:t xml:space="preserve">gelb markierte Teile sind ggf. </w:t>
      </w:r>
      <w:r w:rsidR="00C0725C">
        <w:rPr>
          <w:rFonts w:eastAsiaTheme="minorHAnsi" w:cstheme="majorHAnsi"/>
          <w:b/>
          <w:szCs w:val="22"/>
          <w:highlight w:val="yellow"/>
          <w:lang w:eastAsia="en-US"/>
        </w:rPr>
        <w:t xml:space="preserve">vom Lehrenden </w:t>
      </w:r>
      <w:r w:rsidR="00C0725C" w:rsidRPr="00273513">
        <w:rPr>
          <w:rFonts w:eastAsiaTheme="minorHAnsi" w:cstheme="majorHAnsi"/>
          <w:b/>
          <w:szCs w:val="22"/>
          <w:highlight w:val="yellow"/>
          <w:lang w:eastAsia="en-US"/>
        </w:rPr>
        <w:t>anzupassen</w:t>
      </w:r>
      <w:r w:rsidR="00C0725C" w:rsidRPr="00273513">
        <w:rPr>
          <w:rFonts w:eastAsiaTheme="minorHAnsi" w:cstheme="majorHAnsi"/>
          <w:b/>
          <w:szCs w:val="22"/>
          <w:lang w:eastAsia="en-US"/>
        </w:rPr>
        <w:t>)</w:t>
      </w:r>
    </w:p>
    <w:p w14:paraId="6E43B3C6" w14:textId="67D20423" w:rsidR="009E3020" w:rsidRPr="00273513" w:rsidRDefault="009E3020" w:rsidP="009E3020">
      <w:pPr>
        <w:spacing w:after="12" w:line="259" w:lineRule="auto"/>
        <w:rPr>
          <w:rFonts w:cstheme="majorHAnsi"/>
        </w:rPr>
      </w:pPr>
      <w:r w:rsidRPr="00273513">
        <w:rPr>
          <w:rFonts w:cstheme="majorHAnsi"/>
        </w:rPr>
        <w:t xml:space="preserve"> </w:t>
      </w:r>
    </w:p>
    <w:p w14:paraId="3654AFC3" w14:textId="2C0B18F0" w:rsidR="009E3020" w:rsidRPr="00AC33D2" w:rsidRDefault="009E3020" w:rsidP="00D740B1">
      <w:pPr>
        <w:pStyle w:val="Formatvorlage1"/>
        <w:numPr>
          <w:ilvl w:val="0"/>
          <w:numId w:val="40"/>
        </w:numPr>
      </w:pPr>
      <w:r w:rsidRPr="00AC33D2">
        <w:t xml:space="preserve">Name und </w:t>
      </w:r>
      <w:r w:rsidRPr="001F36FC">
        <w:t>Anschrift</w:t>
      </w:r>
      <w:r w:rsidRPr="00AC33D2">
        <w:t xml:space="preserve"> des Verantwortlichen </w:t>
      </w:r>
    </w:p>
    <w:p w14:paraId="200DFBC2" w14:textId="40C87BD7" w:rsidR="00E30109" w:rsidRDefault="00E30109" w:rsidP="00AC33D2">
      <w:pPr>
        <w:rPr>
          <w:rFonts w:cstheme="majorHAnsi"/>
          <w:szCs w:val="22"/>
        </w:rPr>
      </w:pPr>
    </w:p>
    <w:p w14:paraId="74986F3A" w14:textId="4F42819D" w:rsidR="009E3020" w:rsidRPr="00273513" w:rsidRDefault="009E3020" w:rsidP="00AC33D2">
      <w:pPr>
        <w:rPr>
          <w:rFonts w:cstheme="majorHAnsi"/>
          <w:szCs w:val="22"/>
        </w:rPr>
      </w:pPr>
      <w:r w:rsidRPr="00273513">
        <w:rPr>
          <w:rFonts w:cstheme="majorHAnsi"/>
          <w:szCs w:val="22"/>
        </w:rPr>
        <w:t>HWR Berlin</w:t>
      </w:r>
    </w:p>
    <w:p w14:paraId="11200056" w14:textId="70F9ED77" w:rsidR="009E3020" w:rsidRPr="00273513" w:rsidRDefault="009E3020" w:rsidP="00167209">
      <w:pPr>
        <w:rPr>
          <w:rFonts w:cstheme="majorHAnsi"/>
          <w:szCs w:val="22"/>
        </w:rPr>
      </w:pPr>
      <w:proofErr w:type="spellStart"/>
      <w:r w:rsidRPr="00273513">
        <w:rPr>
          <w:rFonts w:cstheme="majorHAnsi"/>
          <w:szCs w:val="22"/>
        </w:rPr>
        <w:t>Badensche</w:t>
      </w:r>
      <w:proofErr w:type="spellEnd"/>
      <w:r w:rsidRPr="00273513">
        <w:rPr>
          <w:rFonts w:cstheme="majorHAnsi"/>
          <w:szCs w:val="22"/>
        </w:rPr>
        <w:t xml:space="preserve"> Straße 52</w:t>
      </w:r>
    </w:p>
    <w:p w14:paraId="13B98F4E" w14:textId="151CFEE6" w:rsidR="009E3020" w:rsidRPr="00273513" w:rsidRDefault="009E3020" w:rsidP="00167209">
      <w:pPr>
        <w:rPr>
          <w:rFonts w:cstheme="majorHAnsi"/>
          <w:szCs w:val="22"/>
        </w:rPr>
      </w:pPr>
      <w:r w:rsidRPr="00273513">
        <w:rPr>
          <w:rFonts w:cstheme="majorHAnsi"/>
          <w:szCs w:val="22"/>
        </w:rPr>
        <w:t>10825 Berlin</w:t>
      </w:r>
    </w:p>
    <w:p w14:paraId="3CDEC82B" w14:textId="146B7142" w:rsidR="00D10A6B" w:rsidRPr="00273513" w:rsidRDefault="00D10A6B" w:rsidP="009E3020">
      <w:pPr>
        <w:rPr>
          <w:rFonts w:cstheme="majorHAnsi"/>
          <w:sz w:val="24"/>
          <w:szCs w:val="24"/>
        </w:rPr>
      </w:pPr>
    </w:p>
    <w:p w14:paraId="49B1E91F" w14:textId="7F685468" w:rsidR="009E3020" w:rsidRPr="00273513" w:rsidRDefault="009E3020" w:rsidP="00D740B1">
      <w:pPr>
        <w:pStyle w:val="Formatvorlage1"/>
        <w:numPr>
          <w:ilvl w:val="0"/>
          <w:numId w:val="40"/>
        </w:numPr>
      </w:pPr>
      <w:r w:rsidRPr="00273513">
        <w:t xml:space="preserve">Name und Anschrift des </w:t>
      </w:r>
      <w:r w:rsidR="00C60413" w:rsidRPr="00273513">
        <w:t xml:space="preserve">behördlichen </w:t>
      </w:r>
      <w:r w:rsidRPr="00273513">
        <w:t xml:space="preserve">Datenschutzbeauftragten </w:t>
      </w:r>
    </w:p>
    <w:p w14:paraId="49491963" w14:textId="607B2200" w:rsidR="00C60413" w:rsidRPr="00273513" w:rsidRDefault="00C60413" w:rsidP="009E3020">
      <w:pPr>
        <w:spacing w:after="11"/>
        <w:ind w:left="-5"/>
        <w:rPr>
          <w:rFonts w:cstheme="majorHAnsi"/>
        </w:rPr>
      </w:pPr>
    </w:p>
    <w:tbl>
      <w:tblPr>
        <w:tblStyle w:val="Tabellenraster"/>
        <w:tblW w:w="4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tblGrid>
      <w:tr w:rsidR="00173723" w:rsidRPr="00273513" w14:paraId="0C157CF2" w14:textId="0A968FA4" w:rsidTr="00567106">
        <w:tc>
          <w:tcPr>
            <w:tcW w:w="4564" w:type="dxa"/>
          </w:tcPr>
          <w:p w14:paraId="5927E73A" w14:textId="7611C728" w:rsidR="00E85304" w:rsidRDefault="00E85304" w:rsidP="00287379">
            <w:pPr>
              <w:rPr>
                <w:rFonts w:cstheme="majorHAnsi"/>
              </w:rPr>
            </w:pPr>
            <w:proofErr w:type="spellStart"/>
            <w:r>
              <w:rPr>
                <w:rFonts w:cstheme="majorHAnsi"/>
              </w:rPr>
              <w:t>HWr</w:t>
            </w:r>
            <w:proofErr w:type="spellEnd"/>
            <w:r>
              <w:rPr>
                <w:rFonts w:cstheme="majorHAnsi"/>
              </w:rPr>
              <w:t xml:space="preserve"> Berlin</w:t>
            </w:r>
          </w:p>
          <w:p w14:paraId="37F9F0ED" w14:textId="717CBB3C" w:rsidR="00173723" w:rsidRPr="00273513" w:rsidRDefault="00173723" w:rsidP="00287379">
            <w:pPr>
              <w:rPr>
                <w:rFonts w:cstheme="majorHAnsi"/>
              </w:rPr>
            </w:pPr>
            <w:r w:rsidRPr="00273513">
              <w:rPr>
                <w:rFonts w:cstheme="majorHAnsi"/>
              </w:rPr>
              <w:t>Vitali Dick (Datenschutzbeauftragter)</w:t>
            </w:r>
          </w:p>
          <w:p w14:paraId="2EF8F029" w14:textId="0C116C2C" w:rsidR="00173723" w:rsidRPr="00273513" w:rsidRDefault="00173723" w:rsidP="00287379">
            <w:pPr>
              <w:rPr>
                <w:rFonts w:cstheme="majorHAnsi"/>
              </w:rPr>
            </w:pPr>
            <w:proofErr w:type="spellStart"/>
            <w:r>
              <w:rPr>
                <w:rFonts w:cstheme="majorHAnsi"/>
              </w:rPr>
              <w:t>Badensche</w:t>
            </w:r>
            <w:proofErr w:type="spellEnd"/>
            <w:r>
              <w:rPr>
                <w:rFonts w:cstheme="majorHAnsi"/>
              </w:rPr>
              <w:t xml:space="preserve"> Str. 52</w:t>
            </w:r>
          </w:p>
          <w:p w14:paraId="1F221975" w14:textId="2326522F" w:rsidR="00173723" w:rsidRPr="00273513" w:rsidRDefault="00173723" w:rsidP="00287379">
            <w:pPr>
              <w:rPr>
                <w:rFonts w:cstheme="majorHAnsi"/>
              </w:rPr>
            </w:pPr>
            <w:r w:rsidRPr="00273513">
              <w:rPr>
                <w:rFonts w:cstheme="majorHAnsi"/>
              </w:rPr>
              <w:t>datenschutz@hwr-berlin.de</w:t>
            </w:r>
          </w:p>
        </w:tc>
      </w:tr>
    </w:tbl>
    <w:p w14:paraId="2F670809" w14:textId="4D11364F" w:rsidR="008D6069" w:rsidRPr="00273513" w:rsidRDefault="008D6069" w:rsidP="00167209">
      <w:pPr>
        <w:rPr>
          <w:rFonts w:cstheme="majorHAnsi"/>
        </w:rPr>
      </w:pPr>
    </w:p>
    <w:p w14:paraId="1F2903BC" w14:textId="78E58BE3" w:rsidR="00D740B1" w:rsidRDefault="0087129E" w:rsidP="0062074D">
      <w:pPr>
        <w:pStyle w:val="Formatvorlage1"/>
        <w:numPr>
          <w:ilvl w:val="0"/>
          <w:numId w:val="40"/>
        </w:numPr>
      </w:pPr>
      <w:r w:rsidRPr="00273513">
        <w:t xml:space="preserve">Datenverarbeitung </w:t>
      </w:r>
      <w:r w:rsidR="001D7B7E" w:rsidRPr="00273513">
        <w:t>im Verfahren „</w:t>
      </w:r>
      <w:r w:rsidR="004E528C">
        <w:t xml:space="preserve">Aufzeichnung der Lehre </w:t>
      </w:r>
      <w:r w:rsidR="00E30109">
        <w:t xml:space="preserve">mittels </w:t>
      </w:r>
      <w:proofErr w:type="spellStart"/>
      <w:r w:rsidR="00E30109">
        <w:t>BigBlueButton</w:t>
      </w:r>
      <w:proofErr w:type="spellEnd"/>
      <w:r w:rsidR="001D7B7E" w:rsidRPr="00273513">
        <w:t>“</w:t>
      </w:r>
      <w:bookmarkStart w:id="7" w:name="_Ref37930277"/>
    </w:p>
    <w:p w14:paraId="0936C830" w14:textId="19347C67" w:rsidR="00D740B1" w:rsidRDefault="00D740B1" w:rsidP="00D740B1">
      <w:pPr>
        <w:pStyle w:val="Formatvorlage1"/>
        <w:ind w:left="360"/>
      </w:pPr>
    </w:p>
    <w:p w14:paraId="4BE0AF9C" w14:textId="21F8EB12" w:rsidR="00A90592" w:rsidRPr="00273513" w:rsidRDefault="008D6069" w:rsidP="00D740B1">
      <w:pPr>
        <w:pStyle w:val="Formatvorlage1"/>
        <w:numPr>
          <w:ilvl w:val="1"/>
          <w:numId w:val="40"/>
        </w:numPr>
      </w:pPr>
      <w:r w:rsidRPr="00273513">
        <w:t>Zwecke der Verarbeitung</w:t>
      </w:r>
      <w:bookmarkEnd w:id="7"/>
      <w:r w:rsidRPr="00273513">
        <w:t xml:space="preserve"> </w:t>
      </w:r>
    </w:p>
    <w:p w14:paraId="05BDD921" w14:textId="02D5384E" w:rsidR="008D6069" w:rsidRPr="00273513" w:rsidRDefault="008D6069" w:rsidP="004E528C">
      <w:pPr>
        <w:ind w:firstLine="360"/>
        <w:rPr>
          <w:rFonts w:cstheme="majorHAnsi"/>
        </w:rPr>
      </w:pPr>
      <w:r w:rsidRPr="00273513">
        <w:rPr>
          <w:rFonts w:cstheme="majorHAnsi"/>
        </w:rPr>
        <w:t>Die Verarbeitung der personenbezogenen Daten erfolgt zu folgenden Zwecken:</w:t>
      </w:r>
    </w:p>
    <w:p w14:paraId="5F3F7837" w14:textId="48DDC4BA" w:rsidR="008D6069" w:rsidRPr="00273513" w:rsidRDefault="008D6069" w:rsidP="008D6069">
      <w:pPr>
        <w:rPr>
          <w:rFonts w:cstheme="majorHAnsi"/>
        </w:rPr>
      </w:pPr>
    </w:p>
    <w:p w14:paraId="20F3BCC9" w14:textId="08BCE695" w:rsidR="0049514C" w:rsidRPr="00273513" w:rsidRDefault="0087129E" w:rsidP="007E0090">
      <w:pPr>
        <w:numPr>
          <w:ilvl w:val="0"/>
          <w:numId w:val="43"/>
        </w:numPr>
        <w:rPr>
          <w:rFonts w:cstheme="majorHAnsi"/>
        </w:rPr>
      </w:pPr>
      <w:r w:rsidRPr="00273513">
        <w:rPr>
          <w:rFonts w:cstheme="majorHAnsi"/>
        </w:rPr>
        <w:t xml:space="preserve">Aufzeichnung </w:t>
      </w:r>
      <w:r w:rsidR="0049514C" w:rsidRPr="00273513">
        <w:rPr>
          <w:rFonts w:cstheme="majorHAnsi"/>
        </w:rPr>
        <w:t xml:space="preserve">von Lehrveranstaltungen im Onlineformat unter Nutzung </w:t>
      </w:r>
      <w:r w:rsidRPr="00273513">
        <w:rPr>
          <w:rFonts w:cstheme="majorHAnsi"/>
        </w:rPr>
        <w:t>des</w:t>
      </w:r>
      <w:r w:rsidR="0049514C" w:rsidRPr="00273513">
        <w:rPr>
          <w:rFonts w:cstheme="majorHAnsi"/>
        </w:rPr>
        <w:t xml:space="preserve"> Konferenz</w:t>
      </w:r>
      <w:r w:rsidR="00E30109">
        <w:rPr>
          <w:rFonts w:cstheme="majorHAnsi"/>
        </w:rPr>
        <w:t>-</w:t>
      </w:r>
      <w:r w:rsidR="0049514C" w:rsidRPr="00273513">
        <w:rPr>
          <w:rFonts w:cstheme="majorHAnsi"/>
        </w:rPr>
        <w:t xml:space="preserve"> und </w:t>
      </w:r>
      <w:proofErr w:type="spellStart"/>
      <w:r w:rsidR="0049514C" w:rsidRPr="00273513">
        <w:rPr>
          <w:rFonts w:cstheme="majorHAnsi"/>
        </w:rPr>
        <w:t>Streamingtools</w:t>
      </w:r>
      <w:proofErr w:type="spellEnd"/>
      <w:r w:rsidRPr="00273513">
        <w:rPr>
          <w:rFonts w:cstheme="majorHAnsi"/>
        </w:rPr>
        <w:t xml:space="preserve"> </w:t>
      </w:r>
      <w:proofErr w:type="spellStart"/>
      <w:r w:rsidRPr="00273513">
        <w:rPr>
          <w:rFonts w:cstheme="majorHAnsi"/>
        </w:rPr>
        <w:t>BigBlueButton</w:t>
      </w:r>
      <w:proofErr w:type="spellEnd"/>
    </w:p>
    <w:p w14:paraId="68990C56" w14:textId="16D2AE9E" w:rsidR="0087129E" w:rsidRDefault="0087129E" w:rsidP="007E0090">
      <w:pPr>
        <w:pStyle w:val="Listenabsatz"/>
        <w:numPr>
          <w:ilvl w:val="0"/>
          <w:numId w:val="43"/>
        </w:numPr>
        <w:rPr>
          <w:rFonts w:cstheme="majorHAnsi"/>
        </w:rPr>
      </w:pPr>
      <w:r w:rsidRPr="00273513">
        <w:rPr>
          <w:rFonts w:cstheme="majorHAnsi"/>
        </w:rPr>
        <w:t>Die Aufzeichnung dient dem Zweck, dass Studierende, die den Termin aus organisatorischen oder technischen Gründen nicht wahrnehmen können, den behandelten Lernstoff nachholen können. Zudem verfolgt der Mitschnitt den Zweck, dass Studierende die vermittelten Inhalte im Selbststudium und zur Prüfungsvorbereitung wiederholen können.</w:t>
      </w:r>
    </w:p>
    <w:p w14:paraId="7C279CC9" w14:textId="2B819A66" w:rsidR="00D740B1" w:rsidRPr="00273513" w:rsidRDefault="00D740B1" w:rsidP="00D740B1">
      <w:pPr>
        <w:pStyle w:val="Listenabsatz"/>
        <w:ind w:left="720"/>
        <w:rPr>
          <w:rFonts w:cstheme="majorHAnsi"/>
        </w:rPr>
      </w:pPr>
    </w:p>
    <w:p w14:paraId="13EE091B" w14:textId="5B04D39C" w:rsidR="008D6069" w:rsidRPr="00273513" w:rsidRDefault="008D6069" w:rsidP="00D740B1">
      <w:pPr>
        <w:pStyle w:val="Formatvorlage1"/>
        <w:numPr>
          <w:ilvl w:val="1"/>
          <w:numId w:val="40"/>
        </w:numPr>
      </w:pPr>
      <w:r w:rsidRPr="00273513">
        <w:t>Rechtsgrundlage für die Verarbeitung</w:t>
      </w:r>
    </w:p>
    <w:p w14:paraId="2DE0185E" w14:textId="626E3F20" w:rsidR="008D6069" w:rsidRDefault="008D6069" w:rsidP="004E528C">
      <w:pPr>
        <w:ind w:left="360"/>
        <w:rPr>
          <w:rFonts w:cstheme="majorHAnsi"/>
        </w:rPr>
      </w:pPr>
      <w:r w:rsidRPr="00273513">
        <w:rPr>
          <w:rFonts w:cstheme="majorHAnsi"/>
        </w:rPr>
        <w:t>Rechtsgrundlage für die Verarbeit</w:t>
      </w:r>
      <w:r w:rsidR="000D3BEA" w:rsidRPr="00273513">
        <w:rPr>
          <w:rFonts w:cstheme="majorHAnsi"/>
        </w:rPr>
        <w:t xml:space="preserve">ung </w:t>
      </w:r>
      <w:r w:rsidRPr="00273513">
        <w:rPr>
          <w:rFonts w:cstheme="majorHAnsi"/>
        </w:rPr>
        <w:t xml:space="preserve">ist die Einwilligung des </w:t>
      </w:r>
      <w:r w:rsidR="00433BC7" w:rsidRPr="00273513">
        <w:rPr>
          <w:rFonts w:cstheme="majorHAnsi"/>
        </w:rPr>
        <w:t>Lehrenden bzw. Studierenden</w:t>
      </w:r>
      <w:r w:rsidRPr="00273513">
        <w:rPr>
          <w:rFonts w:cstheme="majorHAnsi"/>
        </w:rPr>
        <w:t xml:space="preserve"> in die Datenverarbeitung nach Art. 6 Abs. 1 </w:t>
      </w:r>
      <w:proofErr w:type="spellStart"/>
      <w:r w:rsidRPr="00273513">
        <w:rPr>
          <w:rFonts w:cstheme="majorHAnsi"/>
        </w:rPr>
        <w:t>lit</w:t>
      </w:r>
      <w:proofErr w:type="spellEnd"/>
      <w:r w:rsidRPr="00273513">
        <w:rPr>
          <w:rFonts w:cstheme="majorHAnsi"/>
        </w:rPr>
        <w:t>. a DSGVO. Es besteht weder eine vertragliche noch eine gesetzliche Verpflichtung die Daten bereit zu stellen. Die Einwilligung ist freiwillig</w:t>
      </w:r>
      <w:r w:rsidRPr="007E0090">
        <w:rPr>
          <w:rFonts w:cstheme="majorHAnsi"/>
        </w:rPr>
        <w:t>.</w:t>
      </w:r>
      <w:r w:rsidR="006F1D2B" w:rsidRPr="007E0090">
        <w:rPr>
          <w:rFonts w:cstheme="majorHAnsi"/>
        </w:rPr>
        <w:t xml:space="preserve"> Sie gilt für den Lehrenden als erteilt, wenn er nach Durchsicht des Merkblattes die Aufzeichnungsfunktion von </w:t>
      </w:r>
      <w:proofErr w:type="spellStart"/>
      <w:r w:rsidR="006F1D2B" w:rsidRPr="007E0090">
        <w:rPr>
          <w:rFonts w:cstheme="majorHAnsi"/>
        </w:rPr>
        <w:t>BigBlueButton</w:t>
      </w:r>
      <w:proofErr w:type="spellEnd"/>
      <w:r w:rsidR="006F1D2B" w:rsidRPr="007E0090">
        <w:rPr>
          <w:rFonts w:cstheme="majorHAnsi"/>
        </w:rPr>
        <w:t xml:space="preserve"> nutzt.</w:t>
      </w:r>
      <w:r w:rsidR="00EF6B56" w:rsidRPr="00273513">
        <w:rPr>
          <w:rFonts w:cstheme="majorHAnsi"/>
        </w:rPr>
        <w:t xml:space="preserve"> Die Rechtmäßigkeit der Verarbeitung bleibt bis zum Widerruf der Einwilligung unberührt.</w:t>
      </w:r>
    </w:p>
    <w:p w14:paraId="7C23B80F" w14:textId="3A78A8E9" w:rsidR="00D740B1" w:rsidRPr="00273513" w:rsidRDefault="00D740B1" w:rsidP="008D6069">
      <w:pPr>
        <w:rPr>
          <w:rFonts w:cstheme="majorHAnsi"/>
        </w:rPr>
      </w:pPr>
    </w:p>
    <w:p w14:paraId="09139389" w14:textId="6419A7F6" w:rsidR="008D6069" w:rsidRPr="00273513" w:rsidRDefault="008D6069" w:rsidP="00D740B1">
      <w:pPr>
        <w:pStyle w:val="Formatvorlage1"/>
        <w:numPr>
          <w:ilvl w:val="1"/>
          <w:numId w:val="40"/>
        </w:numPr>
      </w:pPr>
      <w:r w:rsidRPr="00273513">
        <w:t xml:space="preserve">Arten und Kategorien von personenbezogenen Daten  </w:t>
      </w:r>
    </w:p>
    <w:p w14:paraId="4F0FA9E3" w14:textId="76826D76" w:rsidR="008D6069" w:rsidRPr="00273513" w:rsidRDefault="008D6069" w:rsidP="004E528C">
      <w:pPr>
        <w:ind w:left="360"/>
        <w:rPr>
          <w:rFonts w:cstheme="majorHAnsi"/>
        </w:rPr>
      </w:pPr>
      <w:r w:rsidRPr="00273513">
        <w:rPr>
          <w:rFonts w:cstheme="majorHAnsi"/>
        </w:rPr>
        <w:t xml:space="preserve">Wir verarbeiten zu den in </w:t>
      </w:r>
      <w:r w:rsidR="00337780" w:rsidRPr="00273513">
        <w:rPr>
          <w:rFonts w:cstheme="majorHAnsi"/>
        </w:rPr>
        <w:t>3.1</w:t>
      </w:r>
      <w:r w:rsidRPr="00273513">
        <w:rPr>
          <w:rFonts w:cstheme="majorHAnsi"/>
        </w:rPr>
        <w:t xml:space="preserve"> genannten Zwecken folgende Kategorien und Arten Daten</w:t>
      </w:r>
      <w:r w:rsidR="004443E3" w:rsidRPr="00273513">
        <w:rPr>
          <w:rFonts w:cstheme="majorHAnsi"/>
        </w:rPr>
        <w:t xml:space="preserve"> vom Nutzer</w:t>
      </w:r>
      <w:r w:rsidRPr="00273513">
        <w:rPr>
          <w:rFonts w:cstheme="majorHAnsi"/>
        </w:rPr>
        <w:t>:</w:t>
      </w:r>
    </w:p>
    <w:p w14:paraId="26F54F5F" w14:textId="04AE4C6B" w:rsidR="006F4E9B" w:rsidRPr="00273513" w:rsidRDefault="006F4E9B" w:rsidP="008D6069">
      <w:pPr>
        <w:rPr>
          <w:rFonts w:cstheme="majorHAnsi"/>
        </w:rPr>
      </w:pPr>
    </w:p>
    <w:tbl>
      <w:tblPr>
        <w:tblStyle w:val="Tabellenraster2"/>
        <w:tblW w:w="4111" w:type="dxa"/>
        <w:tblInd w:w="137" w:type="dxa"/>
        <w:tblLayout w:type="fixed"/>
        <w:tblLook w:val="04A0" w:firstRow="1" w:lastRow="0" w:firstColumn="1" w:lastColumn="0" w:noHBand="0" w:noVBand="1"/>
      </w:tblPr>
      <w:tblGrid>
        <w:gridCol w:w="2126"/>
        <w:gridCol w:w="1985"/>
      </w:tblGrid>
      <w:tr w:rsidR="00173723" w:rsidRPr="00273513" w14:paraId="15AF856D" w14:textId="6F8E0ADF" w:rsidTr="00567106">
        <w:tc>
          <w:tcPr>
            <w:tcW w:w="2126" w:type="dxa"/>
            <w:shd w:val="clear" w:color="auto" w:fill="E7E6E6"/>
          </w:tcPr>
          <w:p w14:paraId="2BF2A430" w14:textId="49454A89" w:rsidR="00173723" w:rsidRPr="00273513" w:rsidRDefault="00173723" w:rsidP="0062074D">
            <w:pPr>
              <w:spacing w:after="160"/>
              <w:rPr>
                <w:rFonts w:cstheme="majorHAnsi"/>
                <w:b/>
                <w:szCs w:val="22"/>
              </w:rPr>
            </w:pPr>
            <w:r w:rsidRPr="00273513">
              <w:rPr>
                <w:rFonts w:cstheme="majorHAnsi"/>
                <w:b/>
                <w:szCs w:val="22"/>
              </w:rPr>
              <w:t>Datenkategorien</w:t>
            </w:r>
          </w:p>
        </w:tc>
        <w:tc>
          <w:tcPr>
            <w:tcW w:w="1985" w:type="dxa"/>
            <w:shd w:val="clear" w:color="auto" w:fill="E7E6E6"/>
          </w:tcPr>
          <w:p w14:paraId="16919384" w14:textId="50997EFF" w:rsidR="00173723" w:rsidRPr="00273513" w:rsidRDefault="00173723" w:rsidP="0062074D">
            <w:pPr>
              <w:spacing w:after="160"/>
              <w:rPr>
                <w:rFonts w:cstheme="majorHAnsi"/>
                <w:b/>
                <w:szCs w:val="22"/>
              </w:rPr>
            </w:pPr>
            <w:r w:rsidRPr="00273513">
              <w:rPr>
                <w:rFonts w:cstheme="majorHAnsi"/>
                <w:b/>
                <w:szCs w:val="22"/>
              </w:rPr>
              <w:t>Datenarten</w:t>
            </w:r>
          </w:p>
        </w:tc>
      </w:tr>
      <w:tr w:rsidR="00173723" w:rsidRPr="00273513" w14:paraId="65E4035A" w14:textId="12B55F2E" w:rsidTr="00567106">
        <w:trPr>
          <w:trHeight w:val="70"/>
        </w:trPr>
        <w:tc>
          <w:tcPr>
            <w:tcW w:w="2126" w:type="dxa"/>
            <w:shd w:val="clear" w:color="auto" w:fill="DEEAF6"/>
          </w:tcPr>
          <w:p w14:paraId="059163C7" w14:textId="46F59D29" w:rsidR="00173723" w:rsidRPr="00273513" w:rsidRDefault="00173723" w:rsidP="00FC0284">
            <w:pPr>
              <w:spacing w:after="160"/>
              <w:rPr>
                <w:rFonts w:cstheme="majorHAnsi"/>
                <w:szCs w:val="22"/>
              </w:rPr>
            </w:pPr>
            <w:r w:rsidRPr="00273513">
              <w:rPr>
                <w:rFonts w:cstheme="majorHAnsi"/>
                <w:szCs w:val="22"/>
              </w:rPr>
              <w:t>Aufzeichnungen</w:t>
            </w:r>
          </w:p>
        </w:tc>
        <w:tc>
          <w:tcPr>
            <w:tcW w:w="1985" w:type="dxa"/>
            <w:shd w:val="clear" w:color="auto" w:fill="DEEAF6"/>
          </w:tcPr>
          <w:p w14:paraId="35AD7D98" w14:textId="4AF62139" w:rsidR="00173723" w:rsidRPr="00273513" w:rsidRDefault="00173723" w:rsidP="0052460C">
            <w:pPr>
              <w:spacing w:after="160"/>
              <w:rPr>
                <w:rFonts w:cstheme="majorHAnsi"/>
                <w:szCs w:val="22"/>
              </w:rPr>
            </w:pPr>
            <w:r w:rsidRPr="00273513">
              <w:rPr>
                <w:rFonts w:cstheme="majorHAnsi"/>
                <w:szCs w:val="22"/>
              </w:rPr>
              <w:t>Video-, Audio- und Textdaten</w:t>
            </w:r>
            <w:r>
              <w:rPr>
                <w:rFonts w:cstheme="majorHAnsi"/>
                <w:szCs w:val="22"/>
              </w:rPr>
              <w:t xml:space="preserve"> im Format XYZ</w:t>
            </w:r>
          </w:p>
        </w:tc>
      </w:tr>
      <w:tr w:rsidR="00173723" w:rsidRPr="00273513" w14:paraId="040354D7" w14:textId="01B95A66" w:rsidTr="00567106">
        <w:trPr>
          <w:trHeight w:val="70"/>
        </w:trPr>
        <w:tc>
          <w:tcPr>
            <w:tcW w:w="2126" w:type="dxa"/>
            <w:shd w:val="clear" w:color="auto" w:fill="DEEAF6"/>
          </w:tcPr>
          <w:p w14:paraId="68B9228E" w14:textId="53582615" w:rsidR="00173723" w:rsidRPr="00273513" w:rsidRDefault="00173723" w:rsidP="00FC0284">
            <w:pPr>
              <w:spacing w:after="160"/>
              <w:rPr>
                <w:rFonts w:cstheme="majorHAnsi"/>
                <w:szCs w:val="22"/>
              </w:rPr>
            </w:pPr>
            <w:r>
              <w:rPr>
                <w:rFonts w:cstheme="majorHAnsi"/>
                <w:szCs w:val="22"/>
              </w:rPr>
              <w:t xml:space="preserve">Rohdaten </w:t>
            </w:r>
          </w:p>
        </w:tc>
        <w:tc>
          <w:tcPr>
            <w:tcW w:w="1985" w:type="dxa"/>
            <w:shd w:val="clear" w:color="auto" w:fill="DEEAF6"/>
          </w:tcPr>
          <w:p w14:paraId="216F8205" w14:textId="136F9420" w:rsidR="00173723" w:rsidRPr="00273513" w:rsidRDefault="00173723" w:rsidP="0052460C">
            <w:pPr>
              <w:spacing w:after="160"/>
              <w:rPr>
                <w:rFonts w:cstheme="majorHAnsi"/>
                <w:szCs w:val="22"/>
              </w:rPr>
            </w:pPr>
            <w:r w:rsidRPr="006F139F">
              <w:rPr>
                <w:rFonts w:cstheme="majorHAnsi"/>
                <w:szCs w:val="22"/>
              </w:rPr>
              <w:t xml:space="preserve">Video-, Audio- und Textdaten </w:t>
            </w:r>
          </w:p>
        </w:tc>
      </w:tr>
    </w:tbl>
    <w:p w14:paraId="53C77E00" w14:textId="3ECDB02E" w:rsidR="00A86655" w:rsidRDefault="00A86655" w:rsidP="00D740B1">
      <w:pPr>
        <w:pStyle w:val="Formatvorlage1"/>
        <w:ind w:left="792"/>
      </w:pPr>
    </w:p>
    <w:p w14:paraId="0341E617" w14:textId="58B22E40" w:rsidR="00A86655" w:rsidRDefault="00A86655">
      <w:pPr>
        <w:spacing w:after="160" w:line="259" w:lineRule="auto"/>
        <w:rPr>
          <w:b/>
          <w:color w:val="0070C0"/>
          <w:sz w:val="26"/>
        </w:rPr>
      </w:pPr>
      <w:r>
        <w:br w:type="page"/>
      </w:r>
    </w:p>
    <w:p w14:paraId="7EA30211" w14:textId="46A5412A" w:rsidR="00D740B1" w:rsidRDefault="00D740B1" w:rsidP="00D740B1">
      <w:pPr>
        <w:pStyle w:val="Formatvorlage1"/>
        <w:ind w:left="792"/>
      </w:pPr>
    </w:p>
    <w:p w14:paraId="12994DAA" w14:textId="403D2AE2" w:rsidR="008D6069" w:rsidRPr="00273513" w:rsidRDefault="008D6069" w:rsidP="00D740B1">
      <w:pPr>
        <w:pStyle w:val="Formatvorlage1"/>
        <w:numPr>
          <w:ilvl w:val="1"/>
          <w:numId w:val="40"/>
        </w:numPr>
      </w:pPr>
      <w:r w:rsidRPr="00273513">
        <w:t>Löschfristen</w:t>
      </w:r>
    </w:p>
    <w:p w14:paraId="1E4523EA" w14:textId="34DEBF3E" w:rsidR="00A022E3" w:rsidRPr="00273513" w:rsidRDefault="009B43A9" w:rsidP="004E528C">
      <w:pPr>
        <w:spacing w:after="11"/>
        <w:ind w:left="-5" w:firstLine="365"/>
        <w:rPr>
          <w:rFonts w:cstheme="majorHAnsi"/>
        </w:rPr>
      </w:pPr>
      <w:r w:rsidRPr="00273513">
        <w:rPr>
          <w:rFonts w:cstheme="majorHAnsi"/>
        </w:rPr>
        <w:t xml:space="preserve">Wir löschen die </w:t>
      </w:r>
      <w:r w:rsidR="004443E3" w:rsidRPr="00273513">
        <w:rPr>
          <w:rFonts w:cstheme="majorHAnsi"/>
        </w:rPr>
        <w:t xml:space="preserve">personenbezogenen Daten </w:t>
      </w:r>
      <w:proofErr w:type="gramStart"/>
      <w:r w:rsidR="004443E3" w:rsidRPr="00273513">
        <w:rPr>
          <w:rFonts w:cstheme="majorHAnsi"/>
        </w:rPr>
        <w:t>nach folgenden</w:t>
      </w:r>
      <w:proofErr w:type="gramEnd"/>
      <w:r w:rsidR="004443E3" w:rsidRPr="00273513">
        <w:rPr>
          <w:rFonts w:cstheme="majorHAnsi"/>
        </w:rPr>
        <w:t xml:space="preserve"> Fristen</w:t>
      </w:r>
      <w:r w:rsidRPr="00273513">
        <w:rPr>
          <w:rFonts w:cstheme="majorHAnsi"/>
        </w:rPr>
        <w:t>:</w:t>
      </w:r>
    </w:p>
    <w:p w14:paraId="5D7F817A" w14:textId="605B8C88" w:rsidR="009B43A9" w:rsidRPr="00273513" w:rsidRDefault="009B43A9" w:rsidP="008D6069">
      <w:pPr>
        <w:spacing w:after="11"/>
        <w:ind w:left="-5"/>
        <w:rPr>
          <w:rFonts w:cstheme="majorHAnsi"/>
        </w:rPr>
      </w:pPr>
    </w:p>
    <w:tbl>
      <w:tblPr>
        <w:tblStyle w:val="Tabellenraster2"/>
        <w:tblW w:w="9214" w:type="dxa"/>
        <w:tblInd w:w="137" w:type="dxa"/>
        <w:tblLayout w:type="fixed"/>
        <w:tblLook w:val="04A0" w:firstRow="1" w:lastRow="0" w:firstColumn="1" w:lastColumn="0" w:noHBand="0" w:noVBand="1"/>
      </w:tblPr>
      <w:tblGrid>
        <w:gridCol w:w="2126"/>
        <w:gridCol w:w="7088"/>
      </w:tblGrid>
      <w:tr w:rsidR="0052460C" w:rsidRPr="00273513" w14:paraId="07021DD4" w14:textId="6B469AA5" w:rsidTr="0052460C">
        <w:tc>
          <w:tcPr>
            <w:tcW w:w="2126" w:type="dxa"/>
            <w:shd w:val="clear" w:color="auto" w:fill="E7E6E6"/>
          </w:tcPr>
          <w:p w14:paraId="3803744B" w14:textId="18FF085A" w:rsidR="0052460C" w:rsidRPr="00273513" w:rsidRDefault="0052460C" w:rsidP="0062074D">
            <w:pPr>
              <w:spacing w:after="160"/>
              <w:rPr>
                <w:rFonts w:cstheme="majorHAnsi"/>
                <w:b/>
                <w:szCs w:val="22"/>
              </w:rPr>
            </w:pPr>
            <w:r w:rsidRPr="00273513">
              <w:rPr>
                <w:rFonts w:cstheme="majorHAnsi"/>
                <w:b/>
                <w:szCs w:val="22"/>
              </w:rPr>
              <w:t>Datenkategorien</w:t>
            </w:r>
          </w:p>
        </w:tc>
        <w:tc>
          <w:tcPr>
            <w:tcW w:w="7088" w:type="dxa"/>
            <w:shd w:val="clear" w:color="auto" w:fill="E7E6E6"/>
          </w:tcPr>
          <w:p w14:paraId="77912A39" w14:textId="39FE4916" w:rsidR="0052460C" w:rsidRPr="00273513" w:rsidRDefault="0052460C" w:rsidP="0062074D">
            <w:pPr>
              <w:spacing w:after="160"/>
              <w:rPr>
                <w:rFonts w:cstheme="majorHAnsi"/>
                <w:b/>
                <w:szCs w:val="22"/>
              </w:rPr>
            </w:pPr>
            <w:r w:rsidRPr="00273513">
              <w:rPr>
                <w:rFonts w:cstheme="majorHAnsi"/>
                <w:b/>
                <w:szCs w:val="22"/>
              </w:rPr>
              <w:t>Löschfrist</w:t>
            </w:r>
          </w:p>
        </w:tc>
      </w:tr>
      <w:tr w:rsidR="0052460C" w:rsidRPr="00273513" w14:paraId="6CD881E1" w14:textId="1C74885D" w:rsidTr="006F139F">
        <w:trPr>
          <w:trHeight w:val="70"/>
        </w:trPr>
        <w:tc>
          <w:tcPr>
            <w:tcW w:w="2126" w:type="dxa"/>
            <w:shd w:val="clear" w:color="auto" w:fill="DEEAF6"/>
          </w:tcPr>
          <w:p w14:paraId="773EF546" w14:textId="4EF196E1" w:rsidR="0052460C" w:rsidRPr="00273513" w:rsidRDefault="0052460C" w:rsidP="0062074D">
            <w:pPr>
              <w:spacing w:after="160"/>
              <w:rPr>
                <w:rFonts w:cstheme="majorHAnsi"/>
                <w:szCs w:val="22"/>
              </w:rPr>
            </w:pPr>
            <w:r w:rsidRPr="00273513">
              <w:rPr>
                <w:rFonts w:cstheme="majorHAnsi"/>
                <w:szCs w:val="22"/>
              </w:rPr>
              <w:t>Aufzeichnungen</w:t>
            </w:r>
          </w:p>
        </w:tc>
        <w:tc>
          <w:tcPr>
            <w:tcW w:w="7088" w:type="dxa"/>
            <w:shd w:val="clear" w:color="auto" w:fill="auto"/>
          </w:tcPr>
          <w:p w14:paraId="45548587" w14:textId="3A9255AF" w:rsidR="0052460C" w:rsidRPr="00273513" w:rsidRDefault="00173723">
            <w:pPr>
              <w:spacing w:after="160"/>
              <w:rPr>
                <w:rFonts w:cstheme="majorHAnsi"/>
                <w:szCs w:val="22"/>
              </w:rPr>
            </w:pPr>
            <w:r>
              <w:rPr>
                <w:rFonts w:cstheme="majorHAnsi"/>
                <w:szCs w:val="22"/>
              </w:rPr>
              <w:t>12</w:t>
            </w:r>
            <w:r w:rsidR="00B140AC">
              <w:rPr>
                <w:rFonts w:cstheme="majorHAnsi"/>
                <w:szCs w:val="22"/>
              </w:rPr>
              <w:t xml:space="preserve"> Monate</w:t>
            </w:r>
            <w:r w:rsidR="0052460C" w:rsidRPr="00273513">
              <w:rPr>
                <w:rFonts w:cstheme="majorHAnsi"/>
                <w:szCs w:val="22"/>
              </w:rPr>
              <w:t xml:space="preserve"> nach Erstellung der Aufzeichnung für auf dem BBB-Server gespeicherte </w:t>
            </w:r>
            <w:r w:rsidR="00340EEC" w:rsidRPr="00273513">
              <w:rPr>
                <w:rFonts w:cstheme="majorHAnsi"/>
                <w:szCs w:val="22"/>
              </w:rPr>
              <w:t>Aufzeichnungen</w:t>
            </w:r>
            <w:r w:rsidR="00233006" w:rsidRPr="00273513">
              <w:rPr>
                <w:rFonts w:cstheme="majorHAnsi"/>
                <w:szCs w:val="22"/>
              </w:rPr>
              <w:t xml:space="preserve"> mittels automatischem Löschskript</w:t>
            </w:r>
          </w:p>
        </w:tc>
      </w:tr>
      <w:tr w:rsidR="006F139F" w:rsidRPr="00273513" w14:paraId="21E42F17" w14:textId="54DF4EDA" w:rsidTr="006F139F">
        <w:trPr>
          <w:trHeight w:val="70"/>
        </w:trPr>
        <w:tc>
          <w:tcPr>
            <w:tcW w:w="2126" w:type="dxa"/>
            <w:shd w:val="clear" w:color="auto" w:fill="DEEAF6"/>
          </w:tcPr>
          <w:p w14:paraId="224C03C9" w14:textId="3FA63D78" w:rsidR="006F139F" w:rsidRPr="00273513" w:rsidRDefault="00E73B82" w:rsidP="0062074D">
            <w:pPr>
              <w:spacing w:after="160"/>
              <w:rPr>
                <w:rFonts w:cstheme="majorHAnsi"/>
                <w:szCs w:val="22"/>
              </w:rPr>
            </w:pPr>
            <w:r w:rsidRPr="00E73B82">
              <w:rPr>
                <w:rFonts w:cstheme="majorHAnsi"/>
                <w:szCs w:val="22"/>
              </w:rPr>
              <w:t>Rohdaten</w:t>
            </w:r>
          </w:p>
        </w:tc>
        <w:tc>
          <w:tcPr>
            <w:tcW w:w="7088" w:type="dxa"/>
            <w:shd w:val="clear" w:color="auto" w:fill="auto"/>
          </w:tcPr>
          <w:p w14:paraId="593A0525" w14:textId="3DBE9ECF" w:rsidR="006F139F" w:rsidRPr="00273513" w:rsidRDefault="00E73B82">
            <w:pPr>
              <w:spacing w:after="160"/>
              <w:rPr>
                <w:rFonts w:cstheme="majorHAnsi"/>
                <w:szCs w:val="22"/>
              </w:rPr>
            </w:pPr>
            <w:r>
              <w:rPr>
                <w:rFonts w:cstheme="majorHAnsi"/>
                <w:szCs w:val="22"/>
              </w:rPr>
              <w:t>Direkt nach Beendigung der jeweiligen Aufzeichnungssession</w:t>
            </w:r>
          </w:p>
        </w:tc>
      </w:tr>
    </w:tbl>
    <w:p w14:paraId="05F8D7D2" w14:textId="15E0F15E" w:rsidR="00A90A30" w:rsidRPr="00273513" w:rsidRDefault="00A90A30" w:rsidP="00A90A30">
      <w:pPr>
        <w:spacing w:after="11"/>
        <w:ind w:left="-5"/>
        <w:rPr>
          <w:rFonts w:cstheme="majorHAnsi"/>
        </w:rPr>
      </w:pPr>
    </w:p>
    <w:p w14:paraId="367C3814" w14:textId="3027243F" w:rsidR="008D6069" w:rsidRPr="00273513" w:rsidRDefault="008D6069" w:rsidP="004E528C">
      <w:pPr>
        <w:spacing w:after="11"/>
        <w:ind w:left="360"/>
        <w:rPr>
          <w:rFonts w:cstheme="majorHAnsi"/>
        </w:rPr>
      </w:pPr>
      <w:r w:rsidRPr="00273513">
        <w:rPr>
          <w:rFonts w:cstheme="majorHAnsi"/>
        </w:rPr>
        <w:t xml:space="preserve">Daneben werden die Daten gelöscht, sobald der </w:t>
      </w:r>
      <w:r w:rsidR="00E2628D" w:rsidRPr="00273513">
        <w:rPr>
          <w:rFonts w:cstheme="majorHAnsi"/>
        </w:rPr>
        <w:t>Nutzer</w:t>
      </w:r>
      <w:r w:rsidRPr="00273513">
        <w:rPr>
          <w:rFonts w:cstheme="majorHAnsi"/>
        </w:rPr>
        <w:t xml:space="preserve"> von seinem Recht zur Löschung nach Art. 13 (2) b DSGVO der Daten Gebrauch macht</w:t>
      </w:r>
      <w:r w:rsidR="00340EEC" w:rsidRPr="00273513">
        <w:rPr>
          <w:rFonts w:cstheme="majorHAnsi"/>
        </w:rPr>
        <w:t xml:space="preserve"> oder seine Einwilligung widerruft</w:t>
      </w:r>
      <w:r w:rsidRPr="00273513">
        <w:rPr>
          <w:rFonts w:cstheme="majorHAnsi"/>
        </w:rPr>
        <w:t>.</w:t>
      </w:r>
    </w:p>
    <w:p w14:paraId="58454390" w14:textId="68A65ECC" w:rsidR="00D740B1" w:rsidRDefault="00D740B1" w:rsidP="00D740B1">
      <w:pPr>
        <w:pStyle w:val="Formatvorlage1"/>
      </w:pPr>
    </w:p>
    <w:p w14:paraId="56803839" w14:textId="1170A8CF" w:rsidR="00225791" w:rsidRPr="00273513" w:rsidRDefault="00225791" w:rsidP="00D740B1">
      <w:pPr>
        <w:pStyle w:val="Formatvorlage1"/>
        <w:numPr>
          <w:ilvl w:val="1"/>
          <w:numId w:val="40"/>
        </w:numPr>
      </w:pPr>
      <w:r w:rsidRPr="00273513">
        <w:t>Ort der Verarbeitung</w:t>
      </w:r>
    </w:p>
    <w:p w14:paraId="0FF9BE33" w14:textId="7EB47605" w:rsidR="00225791" w:rsidRPr="00273513" w:rsidRDefault="00340EEC" w:rsidP="004E528C">
      <w:pPr>
        <w:ind w:left="360"/>
        <w:rPr>
          <w:rFonts w:cstheme="majorHAnsi"/>
        </w:rPr>
      </w:pPr>
      <w:r w:rsidRPr="00273513">
        <w:rPr>
          <w:rFonts w:cstheme="majorHAnsi"/>
        </w:rPr>
        <w:t>Das System</w:t>
      </w:r>
      <w:r w:rsidR="00225791" w:rsidRPr="00273513">
        <w:rPr>
          <w:rFonts w:cstheme="majorHAnsi"/>
        </w:rPr>
        <w:t xml:space="preserve"> </w:t>
      </w:r>
      <w:proofErr w:type="spellStart"/>
      <w:r w:rsidRPr="00273513">
        <w:rPr>
          <w:rFonts w:cstheme="majorHAnsi"/>
        </w:rPr>
        <w:t>BigBlueButton</w:t>
      </w:r>
      <w:proofErr w:type="spellEnd"/>
      <w:r w:rsidRPr="00273513">
        <w:rPr>
          <w:rFonts w:cstheme="majorHAnsi"/>
        </w:rPr>
        <w:t xml:space="preserve"> wird</w:t>
      </w:r>
      <w:r w:rsidR="00225791" w:rsidRPr="00273513">
        <w:rPr>
          <w:rFonts w:cstheme="majorHAnsi"/>
        </w:rPr>
        <w:t xml:space="preserve"> an der HWR </w:t>
      </w:r>
      <w:r w:rsidR="0099312C" w:rsidRPr="00273513">
        <w:rPr>
          <w:rFonts w:cstheme="majorHAnsi"/>
        </w:rPr>
        <w:t xml:space="preserve">Berlin </w:t>
      </w:r>
      <w:r w:rsidR="00225791" w:rsidRPr="00273513">
        <w:rPr>
          <w:rFonts w:cstheme="majorHAnsi"/>
        </w:rPr>
        <w:t>betrieben</w:t>
      </w:r>
      <w:r w:rsidR="002B5B7D" w:rsidRPr="00273513">
        <w:rPr>
          <w:rFonts w:cstheme="majorHAnsi"/>
        </w:rPr>
        <w:t>. Die Datenverarbeitung erfolgt somit in Deutschland.</w:t>
      </w:r>
    </w:p>
    <w:p w14:paraId="02C0E3D3" w14:textId="6C2093C0" w:rsidR="00D740B1" w:rsidRDefault="00D740B1" w:rsidP="00D740B1">
      <w:pPr>
        <w:pStyle w:val="Formatvorlage1"/>
      </w:pPr>
    </w:p>
    <w:p w14:paraId="014E2EE0" w14:textId="011C0193" w:rsidR="001A6CDE" w:rsidRPr="00273513" w:rsidRDefault="00CE4D85" w:rsidP="00D740B1">
      <w:pPr>
        <w:pStyle w:val="Formatvorlage1"/>
        <w:numPr>
          <w:ilvl w:val="1"/>
          <w:numId w:val="40"/>
        </w:numPr>
      </w:pPr>
      <w:r w:rsidRPr="00273513">
        <w:t>Empfängern der personenbezogenen Daten</w:t>
      </w:r>
      <w:r w:rsidR="001A6CDE" w:rsidRPr="00273513">
        <w:t xml:space="preserve"> und Übermittlung der Daten in ein Drittland oder eine int. Organisation </w:t>
      </w:r>
    </w:p>
    <w:p w14:paraId="31758936" w14:textId="14D614AF" w:rsidR="00CE4D85" w:rsidRPr="00273513" w:rsidRDefault="00CE4D85" w:rsidP="004E528C">
      <w:pPr>
        <w:ind w:left="360"/>
        <w:rPr>
          <w:rFonts w:cstheme="majorHAnsi"/>
        </w:rPr>
      </w:pPr>
      <w:r w:rsidRPr="00273513">
        <w:rPr>
          <w:rFonts w:cstheme="majorHAnsi"/>
        </w:rPr>
        <w:t>Innerhalb der Hochschule (</w:t>
      </w:r>
      <w:r w:rsidR="00340EEC" w:rsidRPr="00273513">
        <w:rPr>
          <w:rFonts w:cstheme="majorHAnsi"/>
        </w:rPr>
        <w:t>interne Empfänger) können die Aufzeichnungen</w:t>
      </w:r>
      <w:r w:rsidRPr="00273513">
        <w:rPr>
          <w:rFonts w:cstheme="majorHAnsi"/>
        </w:rPr>
        <w:t xml:space="preserve"> vom </w:t>
      </w:r>
      <w:r w:rsidR="00805F4C" w:rsidRPr="00273513">
        <w:rPr>
          <w:rFonts w:cstheme="majorHAnsi"/>
        </w:rPr>
        <w:t xml:space="preserve">jeweiligen Lehrenden </w:t>
      </w:r>
      <w:r w:rsidRPr="00273513">
        <w:rPr>
          <w:rFonts w:cstheme="majorHAnsi"/>
        </w:rPr>
        <w:t xml:space="preserve">und den </w:t>
      </w:r>
      <w:r w:rsidR="00340EEC" w:rsidRPr="00273513">
        <w:rPr>
          <w:rFonts w:cstheme="majorHAnsi"/>
        </w:rPr>
        <w:t>zugriffsberechtigten Studierenden</w:t>
      </w:r>
      <w:r w:rsidRPr="00273513">
        <w:rPr>
          <w:rFonts w:cstheme="majorHAnsi"/>
        </w:rPr>
        <w:t xml:space="preserve"> verarbeitet werden.</w:t>
      </w:r>
      <w:r w:rsidR="00340EEC" w:rsidRPr="00273513">
        <w:rPr>
          <w:rFonts w:cstheme="majorHAnsi"/>
        </w:rPr>
        <w:t xml:space="preserve"> Daneben verfügt die IT-Abteilung (Administratoren) zur Wartung und Fehlerbehebung einen Wartungszugang zu den Aufzeichnungen.</w:t>
      </w:r>
    </w:p>
    <w:p w14:paraId="7B9D5174" w14:textId="73E42821" w:rsidR="00D740B1" w:rsidRDefault="00D740B1" w:rsidP="00D740B1">
      <w:pPr>
        <w:pStyle w:val="Formatvorlage1"/>
      </w:pPr>
    </w:p>
    <w:p w14:paraId="3F2E7456" w14:textId="6134F098" w:rsidR="00FC1F5B" w:rsidRPr="00273513" w:rsidRDefault="00FC1F5B" w:rsidP="00D740B1">
      <w:pPr>
        <w:pStyle w:val="Formatvorlage1"/>
        <w:numPr>
          <w:ilvl w:val="1"/>
          <w:numId w:val="40"/>
        </w:numPr>
      </w:pPr>
      <w:proofErr w:type="spellStart"/>
      <w:r w:rsidRPr="00273513">
        <w:t>Profiling</w:t>
      </w:r>
      <w:proofErr w:type="spellEnd"/>
      <w:r w:rsidRPr="00273513">
        <w:t xml:space="preserve"> oder automatisierte Entscheidungen</w:t>
      </w:r>
    </w:p>
    <w:p w14:paraId="2E0998D8" w14:textId="3B3C2060" w:rsidR="00FC1F5B" w:rsidRPr="00273513" w:rsidRDefault="00FC1F5B" w:rsidP="004E528C">
      <w:pPr>
        <w:ind w:firstLine="360"/>
        <w:rPr>
          <w:rFonts w:cstheme="majorHAnsi"/>
        </w:rPr>
      </w:pPr>
      <w:r w:rsidRPr="00273513">
        <w:rPr>
          <w:rFonts w:cstheme="majorHAnsi"/>
        </w:rPr>
        <w:t xml:space="preserve">Die HWR Berlin führt kein </w:t>
      </w:r>
      <w:proofErr w:type="spellStart"/>
      <w:r w:rsidRPr="00273513">
        <w:rPr>
          <w:rFonts w:cstheme="majorHAnsi"/>
        </w:rPr>
        <w:t>Profiling</w:t>
      </w:r>
      <w:proofErr w:type="spellEnd"/>
      <w:r w:rsidRPr="00273513">
        <w:rPr>
          <w:rFonts w:cstheme="majorHAnsi"/>
        </w:rPr>
        <w:t xml:space="preserve"> oder automatisierte Entscheidungen durch.</w:t>
      </w:r>
    </w:p>
    <w:p w14:paraId="1348178E" w14:textId="0CB2E782" w:rsidR="009D2C99" w:rsidRPr="00273513" w:rsidRDefault="009D2C99" w:rsidP="009D2C99">
      <w:pPr>
        <w:rPr>
          <w:rFonts w:cstheme="majorHAnsi"/>
        </w:rPr>
      </w:pPr>
    </w:p>
    <w:p w14:paraId="4FBC4F64" w14:textId="225B83D1" w:rsidR="009E3020" w:rsidRPr="00273513" w:rsidRDefault="009E3020" w:rsidP="00D740B1">
      <w:pPr>
        <w:pStyle w:val="Formatvorlage1"/>
        <w:numPr>
          <w:ilvl w:val="0"/>
          <w:numId w:val="40"/>
        </w:numPr>
      </w:pPr>
      <w:r w:rsidRPr="00273513">
        <w:t xml:space="preserve">Allgemeines zur Datenverarbeitung </w:t>
      </w:r>
    </w:p>
    <w:p w14:paraId="78997DDA" w14:textId="2BDCA060" w:rsidR="0084398F" w:rsidRDefault="0084398F" w:rsidP="0084398F">
      <w:pPr>
        <w:pStyle w:val="Formatvorlage1"/>
      </w:pPr>
    </w:p>
    <w:p w14:paraId="063EA100" w14:textId="2DF050F4" w:rsidR="00955470" w:rsidRPr="00273513" w:rsidRDefault="00955470" w:rsidP="0084398F">
      <w:pPr>
        <w:pStyle w:val="Formatvorlage1"/>
        <w:numPr>
          <w:ilvl w:val="1"/>
          <w:numId w:val="40"/>
        </w:numPr>
      </w:pPr>
      <w:r w:rsidRPr="00273513">
        <w:t>Anwendungsbereich</w:t>
      </w:r>
    </w:p>
    <w:p w14:paraId="2BB31F2B" w14:textId="7A13E63F" w:rsidR="00955470" w:rsidRPr="00273513" w:rsidRDefault="00955470" w:rsidP="004E528C">
      <w:pPr>
        <w:ind w:left="360"/>
        <w:rPr>
          <w:rFonts w:cstheme="majorHAnsi"/>
        </w:rPr>
      </w:pPr>
      <w:r w:rsidRPr="00273513">
        <w:rPr>
          <w:rFonts w:cstheme="majorHAnsi"/>
        </w:rPr>
        <w:t xml:space="preserve">Diese Datenschutzerklärung gilt für die Verarbeitung von personenbezogenen Daten im Zusammenhang mit </w:t>
      </w:r>
      <w:r w:rsidR="001D7B7E" w:rsidRPr="00273513">
        <w:rPr>
          <w:rFonts w:cstheme="majorHAnsi"/>
        </w:rPr>
        <w:t xml:space="preserve">dem Verfahren „Aufzeichnung der Onlinelehre“ </w:t>
      </w:r>
      <w:r w:rsidR="00743CF4" w:rsidRPr="00273513">
        <w:rPr>
          <w:rFonts w:cstheme="majorHAnsi"/>
        </w:rPr>
        <w:t>an der</w:t>
      </w:r>
      <w:r w:rsidRPr="00273513">
        <w:rPr>
          <w:rFonts w:cstheme="majorHAnsi"/>
        </w:rPr>
        <w:t xml:space="preserve"> HWR Berlin. </w:t>
      </w:r>
    </w:p>
    <w:p w14:paraId="0B9DA26F" w14:textId="6874EA42" w:rsidR="0084398F" w:rsidRDefault="0084398F" w:rsidP="0084398F">
      <w:pPr>
        <w:pStyle w:val="Formatvorlage1"/>
      </w:pPr>
    </w:p>
    <w:p w14:paraId="11BF87DF" w14:textId="3EB9B333" w:rsidR="009E3020" w:rsidRPr="00273513" w:rsidRDefault="009E3020" w:rsidP="0084398F">
      <w:pPr>
        <w:pStyle w:val="Formatvorlage1"/>
        <w:numPr>
          <w:ilvl w:val="1"/>
          <w:numId w:val="40"/>
        </w:numPr>
      </w:pPr>
      <w:r w:rsidRPr="00273513">
        <w:t xml:space="preserve">Umfang der Verarbeitung personenbezogener Daten </w:t>
      </w:r>
    </w:p>
    <w:p w14:paraId="7BCC21EB" w14:textId="617D4118" w:rsidR="009E3020" w:rsidRPr="00273513" w:rsidRDefault="009E3020" w:rsidP="004E528C">
      <w:pPr>
        <w:ind w:left="360"/>
        <w:rPr>
          <w:rFonts w:cstheme="majorHAnsi"/>
        </w:rPr>
      </w:pPr>
      <w:r w:rsidRPr="00273513">
        <w:rPr>
          <w:rFonts w:cstheme="majorHAnsi"/>
        </w:rPr>
        <w:t>Wir verarbeiten personenbezogene Daten unserer Nutzer grundsätzlich nur, soweit dies erforderlich ist.</w:t>
      </w:r>
    </w:p>
    <w:p w14:paraId="3978F22E" w14:textId="1D3730D4" w:rsidR="0084398F" w:rsidRDefault="0084398F" w:rsidP="0084398F">
      <w:pPr>
        <w:pStyle w:val="Formatvorlage1"/>
      </w:pPr>
    </w:p>
    <w:p w14:paraId="613E1F24" w14:textId="2BA05B6C" w:rsidR="005D5A78" w:rsidRPr="00273513" w:rsidRDefault="005D5A78" w:rsidP="0084398F">
      <w:pPr>
        <w:pStyle w:val="Formatvorlage1"/>
        <w:numPr>
          <w:ilvl w:val="1"/>
          <w:numId w:val="40"/>
        </w:numPr>
      </w:pPr>
      <w:r w:rsidRPr="00273513">
        <w:t>Rechte der von der Verarbeitung betroffenen Person</w:t>
      </w:r>
    </w:p>
    <w:p w14:paraId="273DA223" w14:textId="0EF3C838" w:rsidR="00C07A65" w:rsidRPr="00273513" w:rsidRDefault="00AE7FC7" w:rsidP="004E528C">
      <w:pPr>
        <w:ind w:left="360"/>
        <w:rPr>
          <w:rFonts w:cstheme="majorHAnsi"/>
        </w:rPr>
      </w:pPr>
      <w:r w:rsidRPr="00273513">
        <w:rPr>
          <w:rFonts w:cstheme="majorHAnsi"/>
        </w:rPr>
        <w:t>Die von der Verarbeitung betroffene Person ve</w:t>
      </w:r>
      <w:r w:rsidR="00C07A65" w:rsidRPr="00273513">
        <w:rPr>
          <w:rFonts w:cstheme="majorHAnsi"/>
        </w:rPr>
        <w:t>rfügt gemäß Art. 13 – 23 DSGVO</w:t>
      </w:r>
      <w:r w:rsidR="00CF1611" w:rsidRPr="00273513">
        <w:rPr>
          <w:rFonts w:cstheme="majorHAnsi"/>
        </w:rPr>
        <w:t xml:space="preserve"> über</w:t>
      </w:r>
      <w:r w:rsidR="00C07A65" w:rsidRPr="00273513">
        <w:rPr>
          <w:rFonts w:cstheme="majorHAnsi"/>
        </w:rPr>
        <w:t xml:space="preserve"> Rechte, welche gegenüber der HWR Berlin geltend gemacht werden können. </w:t>
      </w:r>
      <w:r w:rsidR="002A625C" w:rsidRPr="00273513">
        <w:rPr>
          <w:rFonts w:cstheme="majorHAnsi"/>
        </w:rPr>
        <w:t>Eine Übersicht der wichtigsten Rechte ist nachfolgend aufgeführt</w:t>
      </w:r>
      <w:r w:rsidR="00C07A65" w:rsidRPr="00273513">
        <w:rPr>
          <w:rFonts w:cstheme="majorHAnsi"/>
        </w:rPr>
        <w:t>:</w:t>
      </w:r>
    </w:p>
    <w:p w14:paraId="0281EE70" w14:textId="04AB9452" w:rsidR="00AE7FC7" w:rsidRPr="00273513" w:rsidRDefault="00AE7FC7" w:rsidP="00167209">
      <w:pPr>
        <w:rPr>
          <w:rFonts w:cstheme="majorHAnsi"/>
        </w:rPr>
      </w:pPr>
      <w:r w:rsidRPr="00273513">
        <w:rPr>
          <w:rFonts w:cstheme="majorHAnsi"/>
        </w:rPr>
        <w:t xml:space="preserve"> </w:t>
      </w:r>
    </w:p>
    <w:p w14:paraId="4DA4EA5F" w14:textId="317C610B" w:rsidR="00C07A65" w:rsidRPr="00273513" w:rsidRDefault="00C07A65" w:rsidP="00114FF2">
      <w:pPr>
        <w:numPr>
          <w:ilvl w:val="0"/>
          <w:numId w:val="24"/>
        </w:numPr>
        <w:rPr>
          <w:rFonts w:cstheme="majorHAnsi"/>
        </w:rPr>
      </w:pPr>
      <w:r w:rsidRPr="00273513">
        <w:rPr>
          <w:rFonts w:cstheme="majorHAnsi"/>
        </w:rPr>
        <w:t>Informationspflicht bei Erhebung von personenbezogenen Daten nach Art. 13 DSGVO</w:t>
      </w:r>
    </w:p>
    <w:p w14:paraId="4AC01462" w14:textId="207F72B9" w:rsidR="00C07A65" w:rsidRPr="00273513" w:rsidRDefault="00C07A65" w:rsidP="00114FF2">
      <w:pPr>
        <w:numPr>
          <w:ilvl w:val="0"/>
          <w:numId w:val="24"/>
        </w:numPr>
        <w:rPr>
          <w:rFonts w:cstheme="majorHAnsi"/>
        </w:rPr>
      </w:pPr>
      <w:r w:rsidRPr="00273513">
        <w:rPr>
          <w:rFonts w:cstheme="majorHAnsi"/>
        </w:rPr>
        <w:t>Informationspflicht, wenn die personenbezogenen Daten nicht bei der betroffenen Person erhoben wurden nach Art. 14 DSGVO</w:t>
      </w:r>
    </w:p>
    <w:p w14:paraId="45DAC439" w14:textId="5D0595A9" w:rsidR="005D5A78" w:rsidRPr="00273513" w:rsidRDefault="00AE7FC7" w:rsidP="00114FF2">
      <w:pPr>
        <w:numPr>
          <w:ilvl w:val="0"/>
          <w:numId w:val="24"/>
        </w:numPr>
        <w:rPr>
          <w:rFonts w:cstheme="majorHAnsi"/>
        </w:rPr>
      </w:pPr>
      <w:r w:rsidRPr="00273513">
        <w:rPr>
          <w:rFonts w:cstheme="majorHAnsi"/>
        </w:rPr>
        <w:t>Recht auf Auskunft über beim Verantwortlichen (HWR Berlin) gespeicherte Daten nach Art. 15 DSGVO</w:t>
      </w:r>
      <w:r w:rsidR="005D5A78" w:rsidRPr="00273513">
        <w:rPr>
          <w:rFonts w:cstheme="majorHAnsi"/>
        </w:rPr>
        <w:t xml:space="preserve"> </w:t>
      </w:r>
    </w:p>
    <w:p w14:paraId="74A6A9A0" w14:textId="7AED4CF3" w:rsidR="00C07A65" w:rsidRPr="00273513" w:rsidRDefault="00793CB8" w:rsidP="00114FF2">
      <w:pPr>
        <w:numPr>
          <w:ilvl w:val="0"/>
          <w:numId w:val="24"/>
        </w:numPr>
        <w:rPr>
          <w:rFonts w:cstheme="majorHAnsi"/>
        </w:rPr>
      </w:pPr>
      <w:r w:rsidRPr="00273513">
        <w:rPr>
          <w:rFonts w:cstheme="majorHAnsi"/>
        </w:rPr>
        <w:t>Recht auf Berichtigung über beim Verantwortlichen (HWR Berlin) gespeicherte Daten nach Art. 16 DSGVO</w:t>
      </w:r>
    </w:p>
    <w:p w14:paraId="38C6670C" w14:textId="3B7D8B88" w:rsidR="00793CB8" w:rsidRPr="00273513" w:rsidRDefault="00793CB8" w:rsidP="00114FF2">
      <w:pPr>
        <w:numPr>
          <w:ilvl w:val="0"/>
          <w:numId w:val="24"/>
        </w:numPr>
        <w:rPr>
          <w:rFonts w:cstheme="majorHAnsi"/>
        </w:rPr>
      </w:pPr>
      <w:r w:rsidRPr="00273513">
        <w:rPr>
          <w:rFonts w:cstheme="majorHAnsi"/>
        </w:rPr>
        <w:t>Recht auf Löschung über beim Verantwortlichen (HWR Berlin) gespeicherte Daten nach Art. 17 DSGVO</w:t>
      </w:r>
    </w:p>
    <w:p w14:paraId="2E6BFE05" w14:textId="464A1ADD" w:rsidR="00793CB8" w:rsidRPr="00273513" w:rsidRDefault="00793CB8" w:rsidP="00114FF2">
      <w:pPr>
        <w:numPr>
          <w:ilvl w:val="0"/>
          <w:numId w:val="24"/>
        </w:numPr>
        <w:rPr>
          <w:rFonts w:cstheme="majorHAnsi"/>
        </w:rPr>
      </w:pPr>
      <w:r w:rsidRPr="00273513">
        <w:rPr>
          <w:rFonts w:cstheme="majorHAnsi"/>
        </w:rPr>
        <w:t xml:space="preserve">Recht auf Einschränkung der Verarbeitung über beim Verantwortlichen (HWR Berlin) </w:t>
      </w:r>
      <w:r w:rsidR="00CF1611" w:rsidRPr="00273513">
        <w:rPr>
          <w:rFonts w:cstheme="majorHAnsi"/>
        </w:rPr>
        <w:t>gespeicherte Daten nach Art. 18</w:t>
      </w:r>
      <w:r w:rsidRPr="00273513">
        <w:rPr>
          <w:rFonts w:cstheme="majorHAnsi"/>
        </w:rPr>
        <w:t xml:space="preserve"> DSGVO</w:t>
      </w:r>
    </w:p>
    <w:p w14:paraId="7FFCC44E" w14:textId="1790AF56" w:rsidR="002F2DA5" w:rsidRPr="00273513" w:rsidRDefault="002F2DA5" w:rsidP="00114FF2">
      <w:pPr>
        <w:numPr>
          <w:ilvl w:val="0"/>
          <w:numId w:val="24"/>
        </w:numPr>
        <w:rPr>
          <w:rFonts w:cstheme="majorHAnsi"/>
        </w:rPr>
      </w:pPr>
      <w:r w:rsidRPr="00273513">
        <w:rPr>
          <w:rFonts w:cstheme="majorHAnsi"/>
        </w:rPr>
        <w:t>Mitteilungspflicht im Zusammenhang mit der Berichtigung oder Löschung personenbezogener Daten oder der Einschränkung der Verarbeitung nach Art. 19 DSGVO</w:t>
      </w:r>
    </w:p>
    <w:p w14:paraId="16167BC8" w14:textId="1AEDEE0C" w:rsidR="00E85304" w:rsidRPr="00273513" w:rsidRDefault="00D5263A" w:rsidP="00096BBE">
      <w:pPr>
        <w:numPr>
          <w:ilvl w:val="0"/>
          <w:numId w:val="24"/>
        </w:numPr>
        <w:rPr>
          <w:rFonts w:cstheme="majorHAnsi"/>
        </w:rPr>
      </w:pPr>
      <w:r w:rsidRPr="00E85304">
        <w:rPr>
          <w:rFonts w:cstheme="majorHAnsi"/>
        </w:rPr>
        <w:t>Recht auf Datenübertragbarkeit nach Art. 20 DSGVO</w:t>
      </w:r>
    </w:p>
    <w:p w14:paraId="68855FBD" w14:textId="17ACE797" w:rsidR="00725039" w:rsidRPr="00E85304" w:rsidRDefault="00725039">
      <w:pPr>
        <w:numPr>
          <w:ilvl w:val="0"/>
          <w:numId w:val="24"/>
        </w:numPr>
        <w:rPr>
          <w:rFonts w:cstheme="majorHAnsi"/>
        </w:rPr>
      </w:pPr>
      <w:r w:rsidRPr="00E85304">
        <w:rPr>
          <w:rFonts w:cstheme="majorHAnsi"/>
        </w:rPr>
        <w:t xml:space="preserve">Recht nicht einer ausschließlich auf einer automatisierten Verarbeitung – einschließlich </w:t>
      </w:r>
      <w:proofErr w:type="spellStart"/>
      <w:r w:rsidRPr="00E85304">
        <w:rPr>
          <w:rFonts w:cstheme="majorHAnsi"/>
        </w:rPr>
        <w:t>Prof</w:t>
      </w:r>
      <w:r w:rsidR="00E85304" w:rsidRPr="00E85304">
        <w:rPr>
          <w:rFonts w:cstheme="majorHAnsi"/>
        </w:rPr>
        <w:t>i</w:t>
      </w:r>
      <w:r w:rsidRPr="00E85304">
        <w:rPr>
          <w:rFonts w:cstheme="majorHAnsi"/>
        </w:rPr>
        <w:t>ling</w:t>
      </w:r>
      <w:proofErr w:type="spellEnd"/>
      <w:r w:rsidRPr="00E85304">
        <w:rPr>
          <w:rFonts w:cstheme="majorHAnsi"/>
        </w:rPr>
        <w:t xml:space="preserve"> – beruhenden Entscheidung unterworfen zu werden, die ihr </w:t>
      </w:r>
      <w:proofErr w:type="gramStart"/>
      <w:r w:rsidRPr="00E85304">
        <w:rPr>
          <w:rFonts w:cstheme="majorHAnsi"/>
        </w:rPr>
        <w:t>gegenüber rechtliche Wirkung</w:t>
      </w:r>
      <w:proofErr w:type="gramEnd"/>
      <w:r w:rsidRPr="00E85304">
        <w:rPr>
          <w:rFonts w:cstheme="majorHAnsi"/>
        </w:rPr>
        <w:t xml:space="preserve"> entfaltet oder sie in ähnlicher Weise erheblich beeinträchtigt</w:t>
      </w:r>
      <w:r w:rsidR="002A625C" w:rsidRPr="00E85304">
        <w:rPr>
          <w:rFonts w:cstheme="majorHAnsi"/>
        </w:rPr>
        <w:t>.</w:t>
      </w:r>
    </w:p>
    <w:p w14:paraId="5FB6D70F" w14:textId="2108CADD" w:rsidR="002A625C" w:rsidRPr="00273513" w:rsidRDefault="002A625C" w:rsidP="00114FF2">
      <w:pPr>
        <w:numPr>
          <w:ilvl w:val="0"/>
          <w:numId w:val="24"/>
        </w:numPr>
        <w:rPr>
          <w:rFonts w:cstheme="majorHAnsi"/>
        </w:rPr>
      </w:pPr>
      <w:r w:rsidRPr="00273513">
        <w:rPr>
          <w:rFonts w:cstheme="majorHAnsi"/>
        </w:rPr>
        <w:t xml:space="preserve">Recht auf Benachrichtigung </w:t>
      </w:r>
      <w:r w:rsidR="00777E1F" w:rsidRPr="00273513">
        <w:rPr>
          <w:rFonts w:cstheme="majorHAnsi"/>
        </w:rPr>
        <w:t xml:space="preserve">nach Art. 34 DSGVO </w:t>
      </w:r>
      <w:r w:rsidRPr="00273513">
        <w:rPr>
          <w:rFonts w:cstheme="majorHAnsi"/>
        </w:rPr>
        <w:t>der von einer Verletzung des Schutzes personenbezogener Daten betroffenen Person.</w:t>
      </w:r>
    </w:p>
    <w:p w14:paraId="5886965E" w14:textId="695B4A89" w:rsidR="0084398F" w:rsidRDefault="0084398F" w:rsidP="0084398F">
      <w:pPr>
        <w:pStyle w:val="Formatvorlage1"/>
      </w:pPr>
    </w:p>
    <w:p w14:paraId="61C01429" w14:textId="29A7C75A" w:rsidR="00725039" w:rsidRPr="00273513" w:rsidRDefault="00725039" w:rsidP="0084398F">
      <w:pPr>
        <w:pStyle w:val="Formatvorlage1"/>
        <w:numPr>
          <w:ilvl w:val="1"/>
          <w:numId w:val="40"/>
        </w:numPr>
      </w:pPr>
      <w:r w:rsidRPr="00273513">
        <w:t>Ausübung der Rechte</w:t>
      </w:r>
    </w:p>
    <w:p w14:paraId="35FE202E" w14:textId="569F7A69" w:rsidR="00173723" w:rsidRDefault="00173723" w:rsidP="00567106">
      <w:pPr>
        <w:pStyle w:val="Listenabsatz"/>
        <w:spacing w:after="30"/>
        <w:ind w:left="360"/>
      </w:pPr>
      <w:r>
        <w:t xml:space="preserve">Möchten Sie von Ihren Rechten Gebrauch machen, wenden Sie sich bitte an den oben genannten Datenschutzbeauftragten oder stellen Sie die Anfrage unter dem </w:t>
      </w:r>
      <w:hyperlink r:id="rId10" w:history="1">
        <w:r w:rsidRPr="00173723">
          <w:rPr>
            <w:rStyle w:val="Hyperlink"/>
            <w:rFonts w:eastAsiaTheme="minorEastAsia"/>
          </w:rPr>
          <w:t>Link</w:t>
        </w:r>
      </w:hyperlink>
      <w:r>
        <w:t>.</w:t>
      </w:r>
      <w:r w:rsidRPr="00A50B99">
        <w:rPr>
          <w:rStyle w:val="Funotenzeichen"/>
        </w:rPr>
        <w:footnoteReference w:id="5"/>
      </w:r>
    </w:p>
    <w:p w14:paraId="44200178" w14:textId="2098DDDA" w:rsidR="0084398F" w:rsidRDefault="0084398F" w:rsidP="0084398F">
      <w:pPr>
        <w:pStyle w:val="Formatvorlage1"/>
      </w:pPr>
    </w:p>
    <w:p w14:paraId="49D52F11" w14:textId="0D767B24" w:rsidR="000F1D60" w:rsidRPr="00273513" w:rsidRDefault="000F1D60" w:rsidP="0084398F">
      <w:pPr>
        <w:pStyle w:val="Formatvorlage1"/>
        <w:numPr>
          <w:ilvl w:val="1"/>
          <w:numId w:val="40"/>
        </w:numPr>
      </w:pPr>
      <w:r w:rsidRPr="00273513">
        <w:t xml:space="preserve">Beschwerderecht </w:t>
      </w:r>
    </w:p>
    <w:p w14:paraId="1B0E1AB5" w14:textId="174F917E" w:rsidR="000B3E6F" w:rsidRPr="00273513" w:rsidRDefault="000B3E6F" w:rsidP="004E528C">
      <w:pPr>
        <w:ind w:left="360"/>
        <w:rPr>
          <w:rFonts w:cstheme="majorHAnsi"/>
        </w:rPr>
      </w:pPr>
      <w:r w:rsidRPr="00273513">
        <w:rPr>
          <w:rFonts w:cstheme="majorHAnsi"/>
        </w:rPr>
        <w:t xml:space="preserve">Der Betroffene hat ferner das Recht sich bei einer Aufsichtsbehörde über die HWR Berlin zu beschweren. Die zuständige </w:t>
      </w:r>
      <w:r w:rsidR="00A833E2" w:rsidRPr="00273513">
        <w:rPr>
          <w:rFonts w:cstheme="majorHAnsi"/>
        </w:rPr>
        <w:t>Aufsichtsbehörde</w:t>
      </w:r>
      <w:r w:rsidRPr="00273513">
        <w:rPr>
          <w:rFonts w:cstheme="majorHAnsi"/>
        </w:rPr>
        <w:t xml:space="preserve"> im Land Berlin ist</w:t>
      </w:r>
    </w:p>
    <w:p w14:paraId="07234EF9" w14:textId="628D4DA3" w:rsidR="00712711" w:rsidRPr="00273513" w:rsidRDefault="00712711" w:rsidP="00167209">
      <w:pPr>
        <w:rPr>
          <w:rFonts w:cstheme="majorHAnsi"/>
        </w:rPr>
      </w:pPr>
    </w:p>
    <w:p w14:paraId="7099694A" w14:textId="2835B082" w:rsidR="00712711" w:rsidRPr="00273513" w:rsidRDefault="000B3E6F" w:rsidP="004E528C">
      <w:pPr>
        <w:ind w:firstLine="360"/>
        <w:rPr>
          <w:rFonts w:cstheme="majorHAnsi"/>
        </w:rPr>
      </w:pPr>
      <w:r w:rsidRPr="00273513">
        <w:rPr>
          <w:rFonts w:cstheme="majorHAnsi"/>
        </w:rPr>
        <w:t>Berliner Beauftragte für Datenschutz und Informationsfreiheit</w:t>
      </w:r>
    </w:p>
    <w:p w14:paraId="48693CFC" w14:textId="1B010409" w:rsidR="000B3E6F" w:rsidRPr="00273513" w:rsidRDefault="000B3E6F" w:rsidP="004E528C">
      <w:pPr>
        <w:ind w:left="360"/>
        <w:rPr>
          <w:rFonts w:cstheme="majorHAnsi"/>
        </w:rPr>
      </w:pPr>
      <w:r w:rsidRPr="00273513">
        <w:rPr>
          <w:rFonts w:cstheme="majorHAnsi"/>
        </w:rPr>
        <w:t>Friedrichstr. 219</w:t>
      </w:r>
      <w:r w:rsidRPr="00273513">
        <w:rPr>
          <w:rFonts w:cstheme="majorHAnsi"/>
        </w:rPr>
        <w:br/>
        <w:t>10969 Berlin</w:t>
      </w:r>
      <w:r w:rsidRPr="00273513">
        <w:rPr>
          <w:rFonts w:cstheme="majorHAnsi"/>
        </w:rPr>
        <w:br/>
      </w:r>
      <w:r w:rsidR="001960FE" w:rsidRPr="00273513">
        <w:rPr>
          <w:rFonts w:cstheme="majorHAnsi"/>
        </w:rPr>
        <w:t>mailbox@datenschutz-berlin.de</w:t>
      </w:r>
    </w:p>
    <w:p w14:paraId="6122FB16" w14:textId="110497FA" w:rsidR="0084398F" w:rsidRDefault="0084398F" w:rsidP="0084398F">
      <w:pPr>
        <w:pStyle w:val="Formatvorlage1"/>
      </w:pPr>
    </w:p>
    <w:p w14:paraId="08556831" w14:textId="582FDFF1" w:rsidR="001960FE" w:rsidRPr="00273513" w:rsidRDefault="001960FE" w:rsidP="0084398F">
      <w:pPr>
        <w:pStyle w:val="Formatvorlage1"/>
        <w:numPr>
          <w:ilvl w:val="1"/>
          <w:numId w:val="40"/>
        </w:numPr>
      </w:pPr>
      <w:r w:rsidRPr="00273513">
        <w:t>Datensicherheit</w:t>
      </w:r>
    </w:p>
    <w:p w14:paraId="2C4CF07B" w14:textId="057839D3" w:rsidR="00A97B2F" w:rsidRPr="007E0090" w:rsidRDefault="001960FE">
      <w:pPr>
        <w:ind w:left="360"/>
        <w:rPr>
          <w:rFonts w:cstheme="majorHAnsi"/>
        </w:rPr>
      </w:pPr>
      <w:r w:rsidRPr="00273513">
        <w:rPr>
          <w:rFonts w:cstheme="majorHAnsi"/>
        </w:rPr>
        <w:t>Um die Sicherheit Ihrer Daten angemessen und umfassend bei der Verarbeitung und insbesondere der Übertragung zu schützen, verwenden wir, soweit erforderlich und orientiert am aktuellen Stand der Technik, entsprechende technische und organisatorische Maßnahmen zur Gewährleistung der Sicherheit Ihrer personenbezogenen Daten.</w:t>
      </w:r>
      <w:r w:rsidR="008F1026">
        <w:rPr>
          <w:rFonts w:cstheme="majorHAnsi"/>
        </w:rPr>
        <w:t xml:space="preserve"> Hierzu zähl</w:t>
      </w:r>
      <w:r w:rsidR="00523F6B">
        <w:rPr>
          <w:rFonts w:cstheme="majorHAnsi"/>
        </w:rPr>
        <w:t>en</w:t>
      </w:r>
      <w:r w:rsidR="00A31174">
        <w:rPr>
          <w:rFonts w:cstheme="majorHAnsi"/>
        </w:rPr>
        <w:t xml:space="preserve"> insb.</w:t>
      </w:r>
      <w:r w:rsidR="00EA3D7D">
        <w:rPr>
          <w:rFonts w:cstheme="majorHAnsi"/>
        </w:rPr>
        <w:t xml:space="preserve"> die Beschränkung des </w:t>
      </w:r>
      <w:r w:rsidR="00A97B2F">
        <w:rPr>
          <w:rFonts w:cstheme="majorHAnsi"/>
        </w:rPr>
        <w:t>Zugriff</w:t>
      </w:r>
      <w:r w:rsidR="00EA3D7D">
        <w:rPr>
          <w:rFonts w:cstheme="majorHAnsi"/>
        </w:rPr>
        <w:t>s</w:t>
      </w:r>
      <w:r w:rsidR="00A97B2F">
        <w:rPr>
          <w:rFonts w:cstheme="majorHAnsi"/>
        </w:rPr>
        <w:t xml:space="preserve"> auf die Aufzeichnung </w:t>
      </w:r>
      <w:r w:rsidR="00EA3D7D">
        <w:rPr>
          <w:rFonts w:cstheme="majorHAnsi"/>
        </w:rPr>
        <w:t xml:space="preserve">per </w:t>
      </w:r>
      <w:r w:rsidR="00A97B2F">
        <w:rPr>
          <w:rFonts w:cstheme="majorHAnsi"/>
        </w:rPr>
        <w:t>Login über den HWR-Account</w:t>
      </w:r>
      <w:r w:rsidR="00EA3D7D">
        <w:rPr>
          <w:rFonts w:cstheme="majorHAnsi"/>
        </w:rPr>
        <w:t>. Die Kommunikation des Webbrowsers mit dem Server erfolgt verschlüsselt per https.</w:t>
      </w:r>
    </w:p>
    <w:p w14:paraId="1B28C45B" w14:textId="233BA9E1" w:rsidR="00A833E2" w:rsidRPr="00273513" w:rsidRDefault="004E528C" w:rsidP="00712711">
      <w:pPr>
        <w:rPr>
          <w:rFonts w:cstheme="majorHAnsi"/>
        </w:rPr>
      </w:pPr>
      <w:r>
        <w:rPr>
          <w:rFonts w:cstheme="majorHAnsi"/>
        </w:rPr>
        <w:tab/>
      </w:r>
    </w:p>
    <w:p w14:paraId="06019F4B" w14:textId="2B879E9F" w:rsidR="000815CA" w:rsidRPr="00273513" w:rsidRDefault="000815CA" w:rsidP="0084398F">
      <w:pPr>
        <w:pStyle w:val="Formatvorlage1"/>
        <w:numPr>
          <w:ilvl w:val="0"/>
          <w:numId w:val="40"/>
        </w:numPr>
      </w:pPr>
      <w:r w:rsidRPr="00273513">
        <w:t xml:space="preserve">Stand, Änderungen und Geltung der allgemeinen Datenschutzerklärung </w:t>
      </w:r>
    </w:p>
    <w:p w14:paraId="1A02F77D" w14:textId="33384C78" w:rsidR="00523F6B" w:rsidRDefault="00E7048D">
      <w:pPr>
        <w:spacing w:after="160" w:line="259" w:lineRule="auto"/>
        <w:rPr>
          <w:rFonts w:eastAsiaTheme="minorHAnsi"/>
          <w:lang w:eastAsia="en-US"/>
        </w:rPr>
      </w:pPr>
      <w:r w:rsidRPr="00273513">
        <w:rPr>
          <w:rFonts w:cstheme="majorHAnsi"/>
        </w:rPr>
        <w:t xml:space="preserve">Diese allgemeine Datenschutzerklärung hat den Stand </w:t>
      </w:r>
      <w:r w:rsidR="00E85304">
        <w:rPr>
          <w:rFonts w:cstheme="majorHAnsi"/>
        </w:rPr>
        <w:t>02</w:t>
      </w:r>
      <w:r w:rsidRPr="00273513">
        <w:rPr>
          <w:rFonts w:cstheme="majorHAnsi"/>
        </w:rPr>
        <w:t>/20</w:t>
      </w:r>
      <w:r w:rsidR="004F1C32" w:rsidRPr="00273513">
        <w:rPr>
          <w:rFonts w:cstheme="majorHAnsi"/>
        </w:rPr>
        <w:t>2</w:t>
      </w:r>
      <w:r w:rsidR="00E85304">
        <w:rPr>
          <w:rFonts w:cstheme="majorHAnsi"/>
        </w:rPr>
        <w:t>3</w:t>
      </w:r>
      <w:r w:rsidRPr="00273513">
        <w:rPr>
          <w:rFonts w:cstheme="majorHAnsi"/>
        </w:rPr>
        <w:t>. Wir behalten uns vor, diese Datenschutzerklärung regelmäßig zu aktualisieren, um den aktuellen rechtlichen Anforderungen und technischen Änderungen Rechnung zu tragen sowie um unsere Dienstleistungen und Angebote datenschutzkonform umzusetzen. Wir informieren Sie bei wesentlichen Änderungen der rechtlichen Rahmenbedingungen. Ergeben sich Änderungen</w:t>
      </w:r>
      <w:r w:rsidR="00A45D71" w:rsidRPr="00273513">
        <w:rPr>
          <w:rFonts w:cstheme="majorHAnsi"/>
        </w:rPr>
        <w:t xml:space="preserve"> die einer erneuten Einwilligung bedürfen</w:t>
      </w:r>
      <w:r w:rsidRPr="00273513">
        <w:rPr>
          <w:rFonts w:cstheme="majorHAnsi"/>
        </w:rPr>
        <w:t xml:space="preserve">, werden wir eine hierauf angepasste Einwilligung und Datenschutzerklärung an </w:t>
      </w:r>
      <w:r w:rsidR="00743CF4" w:rsidRPr="00273513">
        <w:rPr>
          <w:rFonts w:cstheme="majorHAnsi"/>
        </w:rPr>
        <w:t>Sie</w:t>
      </w:r>
      <w:r w:rsidRPr="00273513">
        <w:rPr>
          <w:rFonts w:cstheme="majorHAnsi"/>
        </w:rPr>
        <w:t xml:space="preserve"> versenden.  </w:t>
      </w:r>
      <w:r w:rsidR="00523F6B">
        <w:rPr>
          <w:rFonts w:eastAsiaTheme="minorHAnsi"/>
          <w:lang w:eastAsia="en-US"/>
        </w:rPr>
        <w:br w:type="page"/>
      </w:r>
    </w:p>
    <w:p w14:paraId="5E07E876" w14:textId="00460A3A" w:rsidR="00EB057F" w:rsidRPr="00273513" w:rsidRDefault="00EB057F">
      <w:pPr>
        <w:pStyle w:val="berschrift2"/>
        <w:rPr>
          <w:rFonts w:eastAsiaTheme="minorHAnsi"/>
          <w:lang w:eastAsia="en-US"/>
        </w:rPr>
      </w:pPr>
      <w:bookmarkStart w:id="8" w:name="_Toc138756720"/>
      <w:r>
        <w:rPr>
          <w:rFonts w:eastAsiaTheme="minorHAnsi"/>
          <w:lang w:eastAsia="en-US"/>
        </w:rPr>
        <w:t>Anlage C</w:t>
      </w:r>
      <w:bookmarkEnd w:id="8"/>
    </w:p>
    <w:p w14:paraId="706DDCFE" w14:textId="77777777" w:rsidR="00EB057F" w:rsidRPr="00273513" w:rsidRDefault="00EB057F" w:rsidP="00EB057F">
      <w:pPr>
        <w:spacing w:after="160" w:line="259" w:lineRule="auto"/>
        <w:rPr>
          <w:rFonts w:eastAsiaTheme="minorHAnsi" w:cstheme="majorHAnsi"/>
          <w:b/>
          <w:szCs w:val="22"/>
          <w:lang w:eastAsia="en-US"/>
        </w:rPr>
      </w:pPr>
      <w:r w:rsidRPr="00273513">
        <w:rPr>
          <w:rFonts w:eastAsiaTheme="minorHAnsi" w:cstheme="majorHAnsi"/>
          <w:b/>
          <w:szCs w:val="22"/>
          <w:lang w:eastAsia="en-US"/>
        </w:rPr>
        <w:t>Prozessvorschlag zur Nutzung der Aufzeichnungsfunktion ohne Einwilligung</w:t>
      </w:r>
    </w:p>
    <w:p w14:paraId="41C3EC37" w14:textId="79F258AC" w:rsidR="00EB057F" w:rsidRPr="00273513" w:rsidRDefault="00EB057F" w:rsidP="00EB057F">
      <w:pPr>
        <w:numPr>
          <w:ilvl w:val="0"/>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Anlegen eines Ko</w:t>
      </w:r>
      <w:r w:rsidR="00E85304">
        <w:rPr>
          <w:rFonts w:eastAsiaTheme="minorHAnsi" w:cstheme="majorHAnsi"/>
          <w:szCs w:val="22"/>
          <w:lang w:eastAsia="en-US"/>
        </w:rPr>
        <w:t>n</w:t>
      </w:r>
      <w:r w:rsidRPr="00273513">
        <w:rPr>
          <w:rFonts w:eastAsiaTheme="minorHAnsi" w:cstheme="majorHAnsi"/>
          <w:szCs w:val="22"/>
          <w:lang w:eastAsia="en-US"/>
        </w:rPr>
        <w:t xml:space="preserve">ferenzraums in </w:t>
      </w:r>
      <w:proofErr w:type="spellStart"/>
      <w:r w:rsidRPr="00273513">
        <w:rPr>
          <w:rFonts w:eastAsiaTheme="minorHAnsi" w:cstheme="majorHAnsi"/>
          <w:szCs w:val="22"/>
          <w:lang w:eastAsia="en-US"/>
        </w:rPr>
        <w:t>BigBlueButton</w:t>
      </w:r>
      <w:proofErr w:type="spellEnd"/>
    </w:p>
    <w:p w14:paraId="1449E235" w14:textId="77777777" w:rsidR="00EB057F" w:rsidRPr="00273513" w:rsidRDefault="00EB057F" w:rsidP="00EB057F">
      <w:pPr>
        <w:numPr>
          <w:ilvl w:val="0"/>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Start des Konferenzraumes</w:t>
      </w:r>
    </w:p>
    <w:p w14:paraId="7177D821" w14:textId="77777777" w:rsidR="00EB057F" w:rsidRPr="00273513" w:rsidRDefault="00EB057F" w:rsidP="00EB057F">
      <w:pPr>
        <w:numPr>
          <w:ilvl w:val="0"/>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 xml:space="preserve">Begrüßen der Studierenden: Ablauf der Vorlesung bzw. Aufzeichnung darlegen z.B. mit Pausen für Diskussion, die nicht aufgezeichnet werden. Händigen Sie den Studierenden die Hinweise zum Datenschutz aus oder legen Sie diese zentral im </w:t>
      </w:r>
      <w:proofErr w:type="spellStart"/>
      <w:r w:rsidRPr="00273513">
        <w:rPr>
          <w:rFonts w:eastAsiaTheme="minorHAnsi" w:cstheme="majorHAnsi"/>
          <w:szCs w:val="22"/>
          <w:lang w:eastAsia="en-US"/>
        </w:rPr>
        <w:t>Moodle</w:t>
      </w:r>
      <w:proofErr w:type="spellEnd"/>
      <w:r w:rsidRPr="00273513">
        <w:rPr>
          <w:rFonts w:eastAsiaTheme="minorHAnsi" w:cstheme="majorHAnsi"/>
          <w:szCs w:val="22"/>
          <w:lang w:eastAsia="en-US"/>
        </w:rPr>
        <w:t xml:space="preserve">-Kurs aus. Siehe </w:t>
      </w:r>
      <w:r w:rsidRPr="00273513">
        <w:rPr>
          <w:rFonts w:eastAsiaTheme="minorHAnsi" w:cstheme="majorHAnsi"/>
          <w:b/>
          <w:i/>
          <w:color w:val="C00000"/>
          <w:szCs w:val="22"/>
          <w:lang w:eastAsia="en-US"/>
        </w:rPr>
        <w:t>Anlage B</w:t>
      </w:r>
      <w:r w:rsidRPr="00273513">
        <w:rPr>
          <w:rFonts w:eastAsiaTheme="minorHAnsi" w:cstheme="majorHAnsi"/>
          <w:szCs w:val="22"/>
          <w:lang w:eastAsia="en-US"/>
        </w:rPr>
        <w:t>.</w:t>
      </w:r>
    </w:p>
    <w:p w14:paraId="1DAB51C4" w14:textId="77777777" w:rsidR="00EB057F" w:rsidRDefault="00EB057F" w:rsidP="00EB057F">
      <w:pPr>
        <w:numPr>
          <w:ilvl w:val="0"/>
          <w:numId w:val="37"/>
        </w:numPr>
        <w:spacing w:after="160" w:line="259" w:lineRule="auto"/>
        <w:contextualSpacing/>
        <w:rPr>
          <w:rFonts w:eastAsiaTheme="minorHAnsi" w:cstheme="majorHAnsi"/>
          <w:szCs w:val="22"/>
          <w:lang w:eastAsia="en-US"/>
        </w:rPr>
      </w:pPr>
      <w:r>
        <w:rPr>
          <w:rFonts w:eastAsiaTheme="minorHAnsi" w:cstheme="majorHAnsi"/>
          <w:szCs w:val="22"/>
          <w:lang w:eastAsia="en-US"/>
        </w:rPr>
        <w:t xml:space="preserve">Alle </w:t>
      </w:r>
      <w:r w:rsidRPr="00273513">
        <w:rPr>
          <w:rFonts w:eastAsiaTheme="minorHAnsi" w:cstheme="majorHAnsi"/>
          <w:szCs w:val="22"/>
          <w:lang w:eastAsia="en-US"/>
        </w:rPr>
        <w:t>Teilnehmerrechte deaktivieren</w:t>
      </w:r>
      <w:r>
        <w:rPr>
          <w:rFonts w:eastAsiaTheme="minorHAnsi" w:cstheme="majorHAnsi"/>
          <w:szCs w:val="22"/>
          <w:lang w:eastAsia="en-US"/>
        </w:rPr>
        <w:t xml:space="preserve"> bis auf die private Chatfunktion</w:t>
      </w:r>
    </w:p>
    <w:tbl>
      <w:tblPr>
        <w:tblStyle w:val="Tabellenraster"/>
        <w:tblW w:w="11057" w:type="dxa"/>
        <w:tblInd w:w="-714" w:type="dxa"/>
        <w:tblLook w:val="04A0" w:firstRow="1" w:lastRow="0" w:firstColumn="1" w:lastColumn="0" w:noHBand="0" w:noVBand="1"/>
      </w:tblPr>
      <w:tblGrid>
        <w:gridCol w:w="5542"/>
        <w:gridCol w:w="5515"/>
      </w:tblGrid>
      <w:tr w:rsidR="00EB057F" w14:paraId="62F7DE58" w14:textId="77777777" w:rsidTr="0062074D">
        <w:tc>
          <w:tcPr>
            <w:tcW w:w="5520" w:type="dxa"/>
          </w:tcPr>
          <w:p w14:paraId="506C95B5" w14:textId="77777777" w:rsidR="00EB057F" w:rsidRDefault="00EB057F" w:rsidP="0062074D">
            <w:pPr>
              <w:spacing w:after="160" w:line="259" w:lineRule="auto"/>
              <w:contextualSpacing/>
              <w:rPr>
                <w:rFonts w:eastAsiaTheme="minorHAnsi" w:cstheme="majorHAnsi"/>
                <w:szCs w:val="22"/>
              </w:rPr>
            </w:pPr>
            <w:r>
              <w:rPr>
                <w:lang w:eastAsia="de-DE"/>
              </w:rPr>
              <w:object w:dxaOrig="2221" w:dyaOrig="1831" w14:anchorId="46BB3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94.25pt" o:ole="">
                  <v:imagedata r:id="rId11" o:title=""/>
                </v:shape>
                <o:OLEObject Type="Embed" ProgID="Visio.Drawing.15" ShapeID="_x0000_i1025" DrawAspect="Content" ObjectID="_1749369474" r:id="rId12"/>
              </w:object>
            </w:r>
          </w:p>
        </w:tc>
        <w:tc>
          <w:tcPr>
            <w:tcW w:w="5537" w:type="dxa"/>
          </w:tcPr>
          <w:p w14:paraId="70B821DC" w14:textId="77777777" w:rsidR="00EB057F" w:rsidRDefault="00EB057F" w:rsidP="0062074D">
            <w:pPr>
              <w:spacing w:after="160" w:line="259" w:lineRule="auto"/>
              <w:contextualSpacing/>
              <w:rPr>
                <w:rFonts w:eastAsiaTheme="minorHAnsi" w:cstheme="majorHAnsi"/>
                <w:szCs w:val="22"/>
              </w:rPr>
            </w:pPr>
            <w:r>
              <w:rPr>
                <w:lang w:eastAsia="de-DE"/>
              </w:rPr>
              <w:object w:dxaOrig="2521" w:dyaOrig="1696" w14:anchorId="185D11C8">
                <v:shape id="_x0000_i1026" type="#_x0000_t75" style="width:264pt;height:191.25pt" o:ole="">
                  <v:imagedata r:id="rId13" o:title=""/>
                </v:shape>
                <o:OLEObject Type="Embed" ProgID="Visio.Drawing.15" ShapeID="_x0000_i1026" DrawAspect="Content" ObjectID="_1749369475" r:id="rId14"/>
              </w:object>
            </w:r>
          </w:p>
        </w:tc>
      </w:tr>
      <w:tr w:rsidR="00EB057F" w14:paraId="098D317A" w14:textId="77777777" w:rsidTr="0062074D">
        <w:tc>
          <w:tcPr>
            <w:tcW w:w="5520" w:type="dxa"/>
          </w:tcPr>
          <w:p w14:paraId="5A19C5B0" w14:textId="77777777" w:rsidR="00EB057F" w:rsidRDefault="00EB057F" w:rsidP="0062074D">
            <w:pPr>
              <w:spacing w:after="160" w:line="259" w:lineRule="auto"/>
              <w:contextualSpacing/>
              <w:rPr>
                <w:rFonts w:eastAsiaTheme="minorHAnsi" w:cstheme="majorHAnsi"/>
                <w:szCs w:val="22"/>
              </w:rPr>
            </w:pPr>
            <w:r>
              <w:rPr>
                <w:lang w:eastAsia="de-DE"/>
              </w:rPr>
              <w:object w:dxaOrig="2851" w:dyaOrig="1740" w14:anchorId="457FE0D9">
                <v:shape id="_x0000_i1027" type="#_x0000_t75" style="width:266.25pt;height:181.5pt" o:ole="">
                  <v:imagedata r:id="rId15" o:title=""/>
                </v:shape>
                <o:OLEObject Type="Embed" ProgID="Visio.Drawing.15" ShapeID="_x0000_i1027" DrawAspect="Content" ObjectID="_1749369476" r:id="rId16"/>
              </w:object>
            </w:r>
          </w:p>
        </w:tc>
        <w:tc>
          <w:tcPr>
            <w:tcW w:w="5537" w:type="dxa"/>
          </w:tcPr>
          <w:p w14:paraId="29C1C41C" w14:textId="77777777" w:rsidR="00EB057F" w:rsidRDefault="00EB057F" w:rsidP="0062074D">
            <w:pPr>
              <w:spacing w:after="160" w:line="259" w:lineRule="auto"/>
              <w:contextualSpacing/>
              <w:rPr>
                <w:rFonts w:eastAsiaTheme="minorHAnsi" w:cstheme="majorHAnsi"/>
                <w:szCs w:val="22"/>
              </w:rPr>
            </w:pPr>
          </w:p>
        </w:tc>
      </w:tr>
    </w:tbl>
    <w:p w14:paraId="08AFDDDB" w14:textId="77777777" w:rsidR="00EB057F" w:rsidRPr="00273513" w:rsidRDefault="00EB057F" w:rsidP="00EB057F">
      <w:pPr>
        <w:spacing w:after="160" w:line="259" w:lineRule="auto"/>
        <w:ind w:left="360"/>
        <w:contextualSpacing/>
        <w:rPr>
          <w:rFonts w:eastAsiaTheme="minorHAnsi" w:cstheme="majorHAnsi"/>
          <w:szCs w:val="22"/>
          <w:lang w:eastAsia="en-US"/>
        </w:rPr>
      </w:pPr>
    </w:p>
    <w:p w14:paraId="5DDEC770" w14:textId="77777777" w:rsidR="00EB057F" w:rsidRDefault="00EB057F" w:rsidP="00EB057F">
      <w:pPr>
        <w:numPr>
          <w:ilvl w:val="0"/>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Löschen des öffentlichen Chatverlaufs</w:t>
      </w:r>
    </w:p>
    <w:p w14:paraId="46960C52" w14:textId="77777777" w:rsidR="00EB057F" w:rsidRPr="00273513" w:rsidRDefault="00EB057F" w:rsidP="00EB057F">
      <w:pPr>
        <w:spacing w:after="160" w:line="259" w:lineRule="auto"/>
        <w:contextualSpacing/>
        <w:rPr>
          <w:rFonts w:eastAsiaTheme="minorHAnsi" w:cstheme="majorHAnsi"/>
          <w:szCs w:val="22"/>
          <w:lang w:eastAsia="en-US"/>
        </w:rPr>
      </w:pPr>
      <w:r>
        <w:object w:dxaOrig="3286" w:dyaOrig="1696" w14:anchorId="55E1D1B4">
          <v:shape id="_x0000_i1028" type="#_x0000_t75" style="width:399pt;height:206.25pt" o:ole="">
            <v:imagedata r:id="rId17" o:title=""/>
          </v:shape>
          <o:OLEObject Type="Embed" ProgID="Visio.Drawing.15" ShapeID="_x0000_i1028" DrawAspect="Content" ObjectID="_1749369477" r:id="rId18"/>
        </w:object>
      </w:r>
    </w:p>
    <w:p w14:paraId="05639091" w14:textId="77777777" w:rsidR="00EB057F" w:rsidRDefault="00EB057F" w:rsidP="00EB057F">
      <w:pPr>
        <w:numPr>
          <w:ilvl w:val="0"/>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Aufzeichnung starten</w:t>
      </w:r>
    </w:p>
    <w:tbl>
      <w:tblPr>
        <w:tblStyle w:val="Tabellenraster"/>
        <w:tblW w:w="11057" w:type="dxa"/>
        <w:tblInd w:w="-714" w:type="dxa"/>
        <w:tblLook w:val="04A0" w:firstRow="1" w:lastRow="0" w:firstColumn="1" w:lastColumn="0" w:noHBand="0" w:noVBand="1"/>
      </w:tblPr>
      <w:tblGrid>
        <w:gridCol w:w="5651"/>
        <w:gridCol w:w="5406"/>
      </w:tblGrid>
      <w:tr w:rsidR="00EB057F" w14:paraId="53E64F92" w14:textId="77777777" w:rsidTr="0062074D">
        <w:trPr>
          <w:trHeight w:val="2858"/>
        </w:trPr>
        <w:tc>
          <w:tcPr>
            <w:tcW w:w="5651" w:type="dxa"/>
          </w:tcPr>
          <w:p w14:paraId="57ADB7EE" w14:textId="77777777" w:rsidR="00EB057F" w:rsidRDefault="00EB057F" w:rsidP="0062074D">
            <w:pPr>
              <w:spacing w:after="160" w:line="259" w:lineRule="auto"/>
              <w:contextualSpacing/>
              <w:rPr>
                <w:rFonts w:eastAsiaTheme="minorHAnsi" w:cstheme="majorHAnsi"/>
                <w:szCs w:val="22"/>
              </w:rPr>
            </w:pPr>
            <w:r>
              <w:rPr>
                <w:lang w:eastAsia="de-DE"/>
              </w:rPr>
              <w:object w:dxaOrig="2296" w:dyaOrig="1141" w14:anchorId="5336BD4E">
                <v:shape id="_x0000_i1029" type="#_x0000_t75" style="width:268.5pt;height:134.25pt" o:ole="">
                  <v:imagedata r:id="rId19" o:title=""/>
                </v:shape>
                <o:OLEObject Type="Embed" ProgID="Visio.Drawing.15" ShapeID="_x0000_i1029" DrawAspect="Content" ObjectID="_1749369478" r:id="rId20"/>
              </w:object>
            </w:r>
          </w:p>
        </w:tc>
        <w:tc>
          <w:tcPr>
            <w:tcW w:w="5406" w:type="dxa"/>
          </w:tcPr>
          <w:p w14:paraId="3E761A93" w14:textId="77777777" w:rsidR="00EB057F" w:rsidRDefault="00EB057F" w:rsidP="0062074D">
            <w:pPr>
              <w:spacing w:after="160" w:line="259" w:lineRule="auto"/>
              <w:contextualSpacing/>
              <w:rPr>
                <w:rFonts w:eastAsiaTheme="minorHAnsi" w:cstheme="majorHAnsi"/>
                <w:szCs w:val="22"/>
              </w:rPr>
            </w:pPr>
            <w:r>
              <w:rPr>
                <w:lang w:eastAsia="de-DE"/>
              </w:rPr>
              <w:object w:dxaOrig="2896" w:dyaOrig="1081" w14:anchorId="76094E25">
                <v:shape id="_x0000_i1030" type="#_x0000_t75" style="width:249.75pt;height:93pt" o:ole="">
                  <v:imagedata r:id="rId21" o:title=""/>
                </v:shape>
                <o:OLEObject Type="Embed" ProgID="Visio.Drawing.15" ShapeID="_x0000_i1030" DrawAspect="Content" ObjectID="_1749369479" r:id="rId22"/>
              </w:object>
            </w:r>
          </w:p>
        </w:tc>
      </w:tr>
    </w:tbl>
    <w:p w14:paraId="45876988" w14:textId="77777777" w:rsidR="00EB057F" w:rsidRDefault="00EB057F" w:rsidP="00EB057F">
      <w:pPr>
        <w:spacing w:after="160" w:line="259" w:lineRule="auto"/>
        <w:ind w:left="360"/>
        <w:contextualSpacing/>
        <w:rPr>
          <w:rFonts w:eastAsiaTheme="minorHAnsi" w:cstheme="majorHAnsi"/>
          <w:szCs w:val="22"/>
          <w:lang w:eastAsia="en-US"/>
        </w:rPr>
      </w:pPr>
    </w:p>
    <w:p w14:paraId="76E869E8" w14:textId="77777777" w:rsidR="00EB057F" w:rsidRPr="00273513" w:rsidRDefault="00EB057F" w:rsidP="00EB057F">
      <w:pPr>
        <w:numPr>
          <w:ilvl w:val="0"/>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Ggf. Aufzeichnung unterbrechen für Diskussionen etc.</w:t>
      </w:r>
    </w:p>
    <w:p w14:paraId="4D33F1E0" w14:textId="77777777" w:rsidR="00EB057F" w:rsidRPr="00273513" w:rsidRDefault="00EB057F" w:rsidP="00EB057F">
      <w:pPr>
        <w:numPr>
          <w:ilvl w:val="1"/>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Teilnehmerrechte wieder aktivieren</w:t>
      </w:r>
    </w:p>
    <w:p w14:paraId="5CD2FD4F" w14:textId="77777777" w:rsidR="00EB057F" w:rsidRPr="00273513" w:rsidRDefault="00EB057F" w:rsidP="00EB057F">
      <w:pPr>
        <w:numPr>
          <w:ilvl w:val="1"/>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Ende der Unterbrechung</w:t>
      </w:r>
    </w:p>
    <w:p w14:paraId="254C9EDC" w14:textId="77777777" w:rsidR="00EB057F" w:rsidRPr="00273513" w:rsidRDefault="00EB057F" w:rsidP="00EB057F">
      <w:pPr>
        <w:numPr>
          <w:ilvl w:val="1"/>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Teilnehmerrechte wieder deaktivieren</w:t>
      </w:r>
    </w:p>
    <w:p w14:paraId="07772BA0" w14:textId="77777777" w:rsidR="00EB057F" w:rsidRPr="00273513" w:rsidRDefault="00EB057F" w:rsidP="00EB057F">
      <w:pPr>
        <w:numPr>
          <w:ilvl w:val="1"/>
          <w:numId w:val="37"/>
        </w:numPr>
        <w:spacing w:after="160" w:line="259" w:lineRule="auto"/>
        <w:contextualSpacing/>
        <w:rPr>
          <w:rFonts w:eastAsiaTheme="minorHAnsi" w:cstheme="majorHAnsi"/>
          <w:szCs w:val="22"/>
          <w:lang w:eastAsia="en-US"/>
        </w:rPr>
      </w:pPr>
      <w:r>
        <w:rPr>
          <w:rFonts w:eastAsiaTheme="minorHAnsi" w:cstheme="majorHAnsi"/>
          <w:szCs w:val="22"/>
          <w:lang w:eastAsia="en-US"/>
        </w:rPr>
        <w:t>E</w:t>
      </w:r>
      <w:r w:rsidRPr="00273513">
        <w:rPr>
          <w:rFonts w:eastAsiaTheme="minorHAnsi" w:cstheme="majorHAnsi"/>
          <w:szCs w:val="22"/>
          <w:lang w:eastAsia="en-US"/>
        </w:rPr>
        <w:t>rneutes Löschen des öffentlichen Chatverlaufs</w:t>
      </w:r>
    </w:p>
    <w:p w14:paraId="01D15A77" w14:textId="77777777" w:rsidR="00EB057F" w:rsidRPr="00273513" w:rsidRDefault="00EB057F" w:rsidP="00EB057F">
      <w:pPr>
        <w:numPr>
          <w:ilvl w:val="1"/>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Aufzeichnung wieder starten</w:t>
      </w:r>
    </w:p>
    <w:p w14:paraId="578849B1" w14:textId="77777777" w:rsidR="00EB057F" w:rsidRPr="00273513" w:rsidRDefault="00EB057F" w:rsidP="00EB057F">
      <w:pPr>
        <w:numPr>
          <w:ilvl w:val="0"/>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Konferenz beenden</w:t>
      </w:r>
    </w:p>
    <w:p w14:paraId="227FE991" w14:textId="339C4404" w:rsidR="00632464" w:rsidRDefault="00EB057F" w:rsidP="00EB057F">
      <w:pPr>
        <w:numPr>
          <w:ilvl w:val="0"/>
          <w:numId w:val="37"/>
        </w:numPr>
        <w:spacing w:after="160" w:line="259" w:lineRule="auto"/>
        <w:contextualSpacing/>
        <w:rPr>
          <w:rFonts w:eastAsiaTheme="minorHAnsi" w:cstheme="majorHAnsi"/>
          <w:szCs w:val="22"/>
          <w:lang w:eastAsia="en-US"/>
        </w:rPr>
      </w:pPr>
      <w:r w:rsidRPr="00273513">
        <w:rPr>
          <w:rFonts w:eastAsiaTheme="minorHAnsi" w:cstheme="majorHAnsi"/>
          <w:szCs w:val="22"/>
          <w:lang w:eastAsia="en-US"/>
        </w:rPr>
        <w:t xml:space="preserve">Kontrollieren Sie, ob in der Aufzeichnung Namen oder Wortbeiträge der Teilnehmenden zu sehen oder hören sind, die nicht enthalten sein dürfen. </w:t>
      </w:r>
      <w:r>
        <w:rPr>
          <w:rFonts w:eastAsiaTheme="minorHAnsi" w:cstheme="majorHAnsi"/>
          <w:szCs w:val="22"/>
          <w:lang w:eastAsia="en-US"/>
        </w:rPr>
        <w:t>Sollten dennoch personenbezogene Daten enthalten sein, hilft die IT Ihnen bei deren Entfernung aus der Aufzeichnung.</w:t>
      </w:r>
    </w:p>
    <w:p w14:paraId="0CEA128A" w14:textId="77777777" w:rsidR="00632464" w:rsidRDefault="00632464">
      <w:pPr>
        <w:spacing w:after="160" w:line="259" w:lineRule="auto"/>
        <w:rPr>
          <w:rFonts w:eastAsiaTheme="minorHAnsi" w:cstheme="majorHAnsi"/>
          <w:szCs w:val="22"/>
          <w:lang w:eastAsia="en-US"/>
        </w:rPr>
      </w:pPr>
      <w:r>
        <w:rPr>
          <w:rFonts w:eastAsiaTheme="minorHAnsi" w:cstheme="majorHAnsi"/>
          <w:szCs w:val="22"/>
          <w:lang w:eastAsia="en-US"/>
        </w:rPr>
        <w:br w:type="page"/>
      </w:r>
    </w:p>
    <w:p w14:paraId="11D04630" w14:textId="49D0A530" w:rsidR="00273513" w:rsidRDefault="007A34D3" w:rsidP="007A34D3">
      <w:pPr>
        <w:pStyle w:val="berschrift2"/>
        <w:rPr>
          <w:rFonts w:eastAsiaTheme="minorHAnsi"/>
          <w:lang w:eastAsia="en-US"/>
        </w:rPr>
      </w:pPr>
      <w:bookmarkStart w:id="9" w:name="_Toc138756721"/>
      <w:r>
        <w:rPr>
          <w:rFonts w:eastAsiaTheme="minorHAnsi"/>
          <w:lang w:eastAsia="en-US"/>
        </w:rPr>
        <w:t>Anlage D</w:t>
      </w:r>
      <w:bookmarkEnd w:id="9"/>
    </w:p>
    <w:p w14:paraId="3652784A" w14:textId="342215C9" w:rsidR="007A34D3" w:rsidRDefault="007A34D3" w:rsidP="007A34D3">
      <w:pPr>
        <w:rPr>
          <w:rFonts w:eastAsiaTheme="minorHAnsi"/>
          <w:b/>
          <w:lang w:eastAsia="en-US"/>
        </w:rPr>
      </w:pPr>
      <w:r w:rsidRPr="007A34D3">
        <w:rPr>
          <w:rFonts w:eastAsiaTheme="minorHAnsi"/>
          <w:b/>
          <w:lang w:eastAsia="en-US"/>
        </w:rPr>
        <w:t>Hinweise zum Datenschutz bei Nutzung der Aufzeichnungsfunktion ohne Einwilligung</w:t>
      </w:r>
    </w:p>
    <w:p w14:paraId="1AAA9D02" w14:textId="77777777" w:rsidR="007A34D3" w:rsidRPr="007A34D3" w:rsidRDefault="007A34D3" w:rsidP="007A34D3">
      <w:pPr>
        <w:rPr>
          <w:rFonts w:eastAsiaTheme="minorHAnsi"/>
          <w:b/>
          <w:lang w:eastAsia="en-US"/>
        </w:rPr>
      </w:pPr>
    </w:p>
    <w:p w14:paraId="17A70979" w14:textId="77777777" w:rsidR="0095576A" w:rsidRDefault="007A34D3" w:rsidP="007A34D3">
      <w:pPr>
        <w:rPr>
          <w:rFonts w:eastAsiaTheme="minorHAnsi"/>
          <w:lang w:eastAsia="en-US"/>
        </w:rPr>
      </w:pPr>
      <w:r w:rsidRPr="007A34D3">
        <w:rPr>
          <w:rFonts w:eastAsiaTheme="minorHAnsi"/>
          <w:lang w:eastAsia="en-US"/>
        </w:rPr>
        <w:t xml:space="preserve">Diese </w:t>
      </w:r>
      <w:proofErr w:type="spellStart"/>
      <w:r w:rsidRPr="007A34D3">
        <w:rPr>
          <w:rFonts w:eastAsiaTheme="minorHAnsi"/>
          <w:lang w:eastAsia="en-US"/>
        </w:rPr>
        <w:t>BigBlueButton</w:t>
      </w:r>
      <w:proofErr w:type="spellEnd"/>
      <w:r w:rsidRPr="007A34D3">
        <w:rPr>
          <w:rFonts w:eastAsiaTheme="minorHAnsi"/>
          <w:lang w:eastAsia="en-US"/>
        </w:rPr>
        <w:t>-Webkonferenz wird vom Lehrenden aufgezeichnet. Hierbei zeichnet der Lehrende weder Bild-, Ton- oder Textdaten der Studierenden auf. Gewährleistet werden kann dies durch den applikationsseitigen Entzug der Zuschauerrechte und Löschung des Chatverlaufs</w:t>
      </w:r>
      <w:r w:rsidR="0095576A">
        <w:rPr>
          <w:rFonts w:eastAsiaTheme="minorHAnsi"/>
          <w:lang w:eastAsia="en-US"/>
        </w:rPr>
        <w:t xml:space="preserve"> vor Beginn der Aufzeichnung</w:t>
      </w:r>
      <w:r w:rsidRPr="007A34D3">
        <w:rPr>
          <w:rFonts w:eastAsiaTheme="minorHAnsi"/>
          <w:lang w:eastAsia="en-US"/>
        </w:rPr>
        <w:t>.</w:t>
      </w:r>
    </w:p>
    <w:p w14:paraId="14DD716C" w14:textId="6F547F5D" w:rsidR="007A34D3" w:rsidRPr="007A34D3" w:rsidRDefault="007A34D3" w:rsidP="007A34D3">
      <w:pPr>
        <w:rPr>
          <w:rFonts w:eastAsiaTheme="minorHAnsi"/>
          <w:lang w:eastAsia="en-US"/>
        </w:rPr>
      </w:pPr>
      <w:r w:rsidRPr="007A34D3">
        <w:rPr>
          <w:rFonts w:eastAsiaTheme="minorHAnsi"/>
          <w:lang w:eastAsia="en-US"/>
        </w:rPr>
        <w:t xml:space="preserve"> </w:t>
      </w:r>
    </w:p>
    <w:p w14:paraId="0E55097D" w14:textId="394F8D04" w:rsidR="007A34D3" w:rsidRDefault="007A34D3" w:rsidP="007A34D3">
      <w:pPr>
        <w:rPr>
          <w:rFonts w:eastAsiaTheme="minorHAnsi"/>
          <w:lang w:eastAsia="en-US"/>
        </w:rPr>
      </w:pPr>
      <w:r w:rsidRPr="007A34D3">
        <w:rPr>
          <w:rFonts w:eastAsiaTheme="minorHAnsi"/>
          <w:lang w:eastAsia="en-US"/>
        </w:rPr>
        <w:t xml:space="preserve">Die Aufnahmen werden den Studierenden im Nachgang per Link oder </w:t>
      </w:r>
      <w:proofErr w:type="spellStart"/>
      <w:r w:rsidRPr="007A34D3">
        <w:rPr>
          <w:rFonts w:eastAsiaTheme="minorHAnsi"/>
          <w:lang w:eastAsia="en-US"/>
        </w:rPr>
        <w:t>Moodle</w:t>
      </w:r>
      <w:proofErr w:type="spellEnd"/>
      <w:r w:rsidRPr="007A34D3">
        <w:rPr>
          <w:rFonts w:eastAsiaTheme="minorHAnsi"/>
          <w:lang w:eastAsia="en-US"/>
        </w:rPr>
        <w:t xml:space="preserve">-Integration zur Verfügung gestellt. Die Aufnahmen werden auf demselben HWR-Server gespeichert, über den der Dienst </w:t>
      </w:r>
      <w:proofErr w:type="spellStart"/>
      <w:r w:rsidRPr="007A34D3">
        <w:rPr>
          <w:rFonts w:eastAsiaTheme="minorHAnsi"/>
          <w:lang w:eastAsia="en-US"/>
        </w:rPr>
        <w:t>BigBlueButton</w:t>
      </w:r>
      <w:proofErr w:type="spellEnd"/>
      <w:r w:rsidRPr="007A34D3">
        <w:rPr>
          <w:rFonts w:eastAsiaTheme="minorHAnsi"/>
          <w:lang w:eastAsia="en-US"/>
        </w:rPr>
        <w:t xml:space="preserve"> zur Verfügung gestellt wird. Die Daten verlassen die HWR somit nicht. Nach </w:t>
      </w:r>
      <w:r w:rsidR="009F56E7">
        <w:rPr>
          <w:rFonts w:eastAsiaTheme="minorHAnsi"/>
          <w:lang w:eastAsia="en-US"/>
        </w:rPr>
        <w:t>9 Monaten</w:t>
      </w:r>
      <w:r w:rsidRPr="007A34D3">
        <w:rPr>
          <w:rFonts w:eastAsiaTheme="minorHAnsi"/>
          <w:lang w:eastAsia="en-US"/>
        </w:rPr>
        <w:t xml:space="preserve"> werden die Aufnahmen automatisch durch die HWR gelöscht.</w:t>
      </w:r>
    </w:p>
    <w:p w14:paraId="25ED6C5C" w14:textId="77777777" w:rsidR="0095576A" w:rsidRPr="007A34D3" w:rsidRDefault="0095576A" w:rsidP="007A34D3">
      <w:pPr>
        <w:rPr>
          <w:rFonts w:eastAsiaTheme="minorHAnsi"/>
          <w:lang w:eastAsia="en-US"/>
        </w:rPr>
      </w:pPr>
    </w:p>
    <w:p w14:paraId="645DFCA6" w14:textId="6F59BE4C" w:rsidR="007A34D3" w:rsidRPr="007A34D3" w:rsidRDefault="007A34D3" w:rsidP="007A34D3">
      <w:pPr>
        <w:rPr>
          <w:rFonts w:eastAsiaTheme="minorHAnsi"/>
          <w:lang w:eastAsia="en-US"/>
        </w:rPr>
      </w:pPr>
      <w:r w:rsidRPr="007A34D3">
        <w:rPr>
          <w:rFonts w:eastAsiaTheme="minorHAnsi"/>
          <w:lang w:eastAsia="en-US"/>
        </w:rPr>
        <w:t xml:space="preserve">Die Aufnahmen können nur von Studierenden der HWR geöffnet und abgespielt werden. Die HWR stellt dies sicher, indem der Link zum Speicherort nur per Login mit einem HWR-Account zugänglich ist. Für in </w:t>
      </w:r>
      <w:proofErr w:type="spellStart"/>
      <w:r w:rsidRPr="007A34D3">
        <w:rPr>
          <w:rFonts w:eastAsiaTheme="minorHAnsi"/>
          <w:lang w:eastAsia="en-US"/>
        </w:rPr>
        <w:t>Moodle</w:t>
      </w:r>
      <w:proofErr w:type="spellEnd"/>
      <w:r w:rsidRPr="007A34D3">
        <w:rPr>
          <w:rFonts w:eastAsiaTheme="minorHAnsi"/>
          <w:lang w:eastAsia="en-US"/>
        </w:rPr>
        <w:t xml:space="preserve"> abgelegte Aufzeichnungen ist die entsprechende Aufzeichnung nur für im jeweiligen Kurs eingeschriebene Studierende aufrufbar.</w:t>
      </w:r>
    </w:p>
    <w:p w14:paraId="5B18039A" w14:textId="2C70F34F" w:rsidR="00A45D71" w:rsidRDefault="00A45D71" w:rsidP="00A45D71">
      <w:pPr>
        <w:rPr>
          <w:rFonts w:cstheme="majorHAnsi"/>
        </w:rPr>
      </w:pPr>
    </w:p>
    <w:tbl>
      <w:tblPr>
        <w:tblStyle w:val="Tabellenraster12"/>
        <w:tblpPr w:leftFromText="141" w:rightFromText="141" w:vertAnchor="text" w:horzAnchor="margin" w:tblpX="-572" w:tblpY="752"/>
        <w:tblW w:w="9493" w:type="dxa"/>
        <w:tblLook w:val="04A0" w:firstRow="1" w:lastRow="0" w:firstColumn="1" w:lastColumn="0" w:noHBand="0" w:noVBand="1"/>
      </w:tblPr>
      <w:tblGrid>
        <w:gridCol w:w="1233"/>
        <w:gridCol w:w="957"/>
        <w:gridCol w:w="1349"/>
        <w:gridCol w:w="2268"/>
        <w:gridCol w:w="1843"/>
        <w:gridCol w:w="1843"/>
      </w:tblGrid>
      <w:tr w:rsidR="007A34D3" w:rsidRPr="00273513" w14:paraId="2D6786E0" w14:textId="77777777" w:rsidTr="007E0090">
        <w:tc>
          <w:tcPr>
            <w:tcW w:w="1233" w:type="dxa"/>
            <w:shd w:val="clear" w:color="auto" w:fill="auto"/>
            <w:vAlign w:val="center"/>
          </w:tcPr>
          <w:p w14:paraId="0137EAC2"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 xml:space="preserve">Version </w:t>
            </w:r>
          </w:p>
        </w:tc>
        <w:tc>
          <w:tcPr>
            <w:tcW w:w="957" w:type="dxa"/>
            <w:shd w:val="clear" w:color="auto" w:fill="auto"/>
            <w:vAlign w:val="center"/>
          </w:tcPr>
          <w:p w14:paraId="5935BBE3"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 xml:space="preserve">Datum </w:t>
            </w:r>
          </w:p>
        </w:tc>
        <w:tc>
          <w:tcPr>
            <w:tcW w:w="1349" w:type="dxa"/>
            <w:shd w:val="clear" w:color="auto" w:fill="auto"/>
            <w:vAlign w:val="center"/>
          </w:tcPr>
          <w:p w14:paraId="7D75E222"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Dokumententyp</w:t>
            </w:r>
          </w:p>
        </w:tc>
        <w:tc>
          <w:tcPr>
            <w:tcW w:w="2268" w:type="dxa"/>
            <w:shd w:val="clear" w:color="auto" w:fill="auto"/>
            <w:vAlign w:val="center"/>
          </w:tcPr>
          <w:p w14:paraId="2E712285"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Autor</w:t>
            </w:r>
          </w:p>
        </w:tc>
        <w:tc>
          <w:tcPr>
            <w:tcW w:w="1843" w:type="dxa"/>
            <w:shd w:val="clear" w:color="auto" w:fill="auto"/>
            <w:vAlign w:val="center"/>
          </w:tcPr>
          <w:p w14:paraId="45461F02"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Änderung / Bemerkung</w:t>
            </w:r>
          </w:p>
        </w:tc>
        <w:tc>
          <w:tcPr>
            <w:tcW w:w="1843" w:type="dxa"/>
            <w:shd w:val="clear" w:color="auto" w:fill="auto"/>
            <w:vAlign w:val="center"/>
          </w:tcPr>
          <w:p w14:paraId="2E206FA3"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Klassifizierung</w:t>
            </w:r>
          </w:p>
        </w:tc>
      </w:tr>
      <w:tr w:rsidR="007A34D3" w:rsidRPr="00273513" w14:paraId="47EE0D9C" w14:textId="77777777" w:rsidTr="007E0090">
        <w:tc>
          <w:tcPr>
            <w:tcW w:w="1233" w:type="dxa"/>
            <w:shd w:val="clear" w:color="auto" w:fill="auto"/>
            <w:vAlign w:val="center"/>
          </w:tcPr>
          <w:p w14:paraId="77ADFDDD"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0.1</w:t>
            </w:r>
          </w:p>
        </w:tc>
        <w:tc>
          <w:tcPr>
            <w:tcW w:w="957" w:type="dxa"/>
            <w:shd w:val="clear" w:color="auto" w:fill="auto"/>
            <w:vAlign w:val="center"/>
          </w:tcPr>
          <w:p w14:paraId="68F0F3DB"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12.05.2020</w:t>
            </w:r>
          </w:p>
        </w:tc>
        <w:tc>
          <w:tcPr>
            <w:tcW w:w="1349" w:type="dxa"/>
            <w:shd w:val="clear" w:color="auto" w:fill="auto"/>
            <w:vAlign w:val="center"/>
          </w:tcPr>
          <w:p w14:paraId="7EC7FA09"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Merkblatt</w:t>
            </w:r>
          </w:p>
        </w:tc>
        <w:tc>
          <w:tcPr>
            <w:tcW w:w="2268" w:type="dxa"/>
            <w:shd w:val="clear" w:color="auto" w:fill="auto"/>
            <w:vAlign w:val="center"/>
          </w:tcPr>
          <w:p w14:paraId="58D03789"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 xml:space="preserve">Externer DSB – </w:t>
            </w:r>
            <w:proofErr w:type="spellStart"/>
            <w:r w:rsidRPr="00273513">
              <w:rPr>
                <w:rFonts w:cstheme="majorHAnsi"/>
                <w:sz w:val="16"/>
                <w:szCs w:val="16"/>
              </w:rPr>
              <w:t>HiSolutions</w:t>
            </w:r>
            <w:proofErr w:type="spellEnd"/>
            <w:r w:rsidRPr="00273513">
              <w:rPr>
                <w:rFonts w:cstheme="majorHAnsi"/>
                <w:sz w:val="16"/>
                <w:szCs w:val="16"/>
              </w:rPr>
              <w:t xml:space="preserve"> </w:t>
            </w:r>
          </w:p>
        </w:tc>
        <w:tc>
          <w:tcPr>
            <w:tcW w:w="1843" w:type="dxa"/>
            <w:shd w:val="clear" w:color="auto" w:fill="auto"/>
            <w:vAlign w:val="center"/>
          </w:tcPr>
          <w:p w14:paraId="46EF5DCF"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Erstentwurf</w:t>
            </w:r>
          </w:p>
        </w:tc>
        <w:tc>
          <w:tcPr>
            <w:tcW w:w="1843" w:type="dxa"/>
            <w:shd w:val="clear" w:color="auto" w:fill="auto"/>
            <w:vAlign w:val="center"/>
          </w:tcPr>
          <w:p w14:paraId="67EE9C46"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Intern</w:t>
            </w:r>
          </w:p>
        </w:tc>
      </w:tr>
      <w:tr w:rsidR="007A34D3" w:rsidRPr="00273513" w14:paraId="596BF474" w14:textId="77777777" w:rsidTr="007E0090">
        <w:tc>
          <w:tcPr>
            <w:tcW w:w="1233" w:type="dxa"/>
            <w:shd w:val="clear" w:color="auto" w:fill="auto"/>
            <w:vAlign w:val="center"/>
          </w:tcPr>
          <w:p w14:paraId="128CEDE5" w14:textId="77777777" w:rsidR="007A34D3" w:rsidRPr="00273513" w:rsidRDefault="007A34D3" w:rsidP="00641532">
            <w:pPr>
              <w:tabs>
                <w:tab w:val="center" w:pos="4536"/>
                <w:tab w:val="right" w:pos="9072"/>
              </w:tabs>
              <w:spacing w:after="160" w:line="259" w:lineRule="auto"/>
              <w:rPr>
                <w:rFonts w:cstheme="majorHAnsi"/>
                <w:sz w:val="16"/>
                <w:szCs w:val="16"/>
              </w:rPr>
            </w:pPr>
            <w:r>
              <w:rPr>
                <w:rFonts w:cstheme="majorHAnsi"/>
                <w:sz w:val="16"/>
                <w:szCs w:val="16"/>
              </w:rPr>
              <w:t>0.2</w:t>
            </w:r>
          </w:p>
        </w:tc>
        <w:tc>
          <w:tcPr>
            <w:tcW w:w="957" w:type="dxa"/>
            <w:shd w:val="clear" w:color="auto" w:fill="auto"/>
            <w:vAlign w:val="center"/>
          </w:tcPr>
          <w:p w14:paraId="438F23F6" w14:textId="77777777" w:rsidR="007A34D3" w:rsidRPr="00273513" w:rsidRDefault="007A34D3" w:rsidP="00641532">
            <w:pPr>
              <w:tabs>
                <w:tab w:val="center" w:pos="4536"/>
                <w:tab w:val="right" w:pos="9072"/>
              </w:tabs>
              <w:spacing w:after="160" w:line="259" w:lineRule="auto"/>
              <w:rPr>
                <w:rFonts w:cstheme="majorHAnsi"/>
                <w:sz w:val="16"/>
                <w:szCs w:val="16"/>
              </w:rPr>
            </w:pPr>
            <w:r>
              <w:rPr>
                <w:rFonts w:cstheme="majorHAnsi"/>
                <w:sz w:val="16"/>
                <w:szCs w:val="16"/>
              </w:rPr>
              <w:t>15.05.2020</w:t>
            </w:r>
          </w:p>
        </w:tc>
        <w:tc>
          <w:tcPr>
            <w:tcW w:w="1349" w:type="dxa"/>
            <w:shd w:val="clear" w:color="auto" w:fill="auto"/>
            <w:vAlign w:val="center"/>
          </w:tcPr>
          <w:p w14:paraId="65636FED" w14:textId="77777777" w:rsidR="007A34D3" w:rsidRPr="00273513" w:rsidRDefault="007A34D3" w:rsidP="00641532">
            <w:pPr>
              <w:tabs>
                <w:tab w:val="center" w:pos="4536"/>
                <w:tab w:val="right" w:pos="9072"/>
              </w:tabs>
              <w:spacing w:after="160" w:line="259" w:lineRule="auto"/>
              <w:rPr>
                <w:rFonts w:cstheme="majorHAnsi"/>
                <w:sz w:val="16"/>
                <w:szCs w:val="16"/>
              </w:rPr>
            </w:pPr>
            <w:r w:rsidRPr="00273513">
              <w:rPr>
                <w:rFonts w:cstheme="majorHAnsi"/>
                <w:sz w:val="16"/>
                <w:szCs w:val="16"/>
              </w:rPr>
              <w:t>Merkblatt</w:t>
            </w:r>
          </w:p>
        </w:tc>
        <w:tc>
          <w:tcPr>
            <w:tcW w:w="2268" w:type="dxa"/>
            <w:shd w:val="clear" w:color="auto" w:fill="auto"/>
            <w:vAlign w:val="center"/>
          </w:tcPr>
          <w:p w14:paraId="32C9D5F4" w14:textId="77777777" w:rsidR="007A34D3" w:rsidRPr="00273513" w:rsidRDefault="007A34D3" w:rsidP="00641532">
            <w:pPr>
              <w:tabs>
                <w:tab w:val="center" w:pos="4536"/>
                <w:tab w:val="right" w:pos="9072"/>
              </w:tabs>
              <w:spacing w:after="160" w:line="259" w:lineRule="auto"/>
              <w:rPr>
                <w:rFonts w:cstheme="majorHAnsi"/>
                <w:sz w:val="16"/>
                <w:szCs w:val="16"/>
              </w:rPr>
            </w:pPr>
            <w:r>
              <w:rPr>
                <w:rFonts w:cstheme="majorHAnsi"/>
                <w:sz w:val="16"/>
                <w:szCs w:val="16"/>
              </w:rPr>
              <w:t>Hafner DUD</w:t>
            </w:r>
          </w:p>
        </w:tc>
        <w:tc>
          <w:tcPr>
            <w:tcW w:w="1843" w:type="dxa"/>
            <w:shd w:val="clear" w:color="auto" w:fill="auto"/>
            <w:vAlign w:val="center"/>
          </w:tcPr>
          <w:p w14:paraId="0421B8FA" w14:textId="77777777" w:rsidR="007A34D3" w:rsidRPr="00273513" w:rsidRDefault="007A34D3" w:rsidP="00641532">
            <w:pPr>
              <w:tabs>
                <w:tab w:val="center" w:pos="4536"/>
                <w:tab w:val="right" w:pos="9072"/>
              </w:tabs>
              <w:spacing w:after="160" w:line="259" w:lineRule="auto"/>
              <w:rPr>
                <w:rFonts w:cstheme="majorHAnsi"/>
                <w:sz w:val="16"/>
                <w:szCs w:val="16"/>
              </w:rPr>
            </w:pPr>
            <w:r>
              <w:rPr>
                <w:rFonts w:cstheme="majorHAnsi"/>
                <w:sz w:val="16"/>
                <w:szCs w:val="16"/>
              </w:rPr>
              <w:t>Änderung</w:t>
            </w:r>
          </w:p>
        </w:tc>
        <w:tc>
          <w:tcPr>
            <w:tcW w:w="1843" w:type="dxa"/>
            <w:shd w:val="clear" w:color="auto" w:fill="auto"/>
            <w:vAlign w:val="center"/>
          </w:tcPr>
          <w:p w14:paraId="1CC1FF4D" w14:textId="77777777" w:rsidR="007A34D3" w:rsidRPr="00273513" w:rsidRDefault="007A34D3" w:rsidP="00641532">
            <w:pPr>
              <w:tabs>
                <w:tab w:val="center" w:pos="4536"/>
                <w:tab w:val="right" w:pos="9072"/>
              </w:tabs>
              <w:spacing w:after="160" w:line="259" w:lineRule="auto"/>
              <w:rPr>
                <w:rFonts w:cstheme="majorHAnsi"/>
                <w:sz w:val="16"/>
                <w:szCs w:val="16"/>
              </w:rPr>
            </w:pPr>
            <w:r>
              <w:rPr>
                <w:rFonts w:cstheme="majorHAnsi"/>
                <w:sz w:val="16"/>
                <w:szCs w:val="16"/>
              </w:rPr>
              <w:t>Intern</w:t>
            </w:r>
          </w:p>
        </w:tc>
      </w:tr>
      <w:tr w:rsidR="007A34D3" w:rsidRPr="00273513" w14:paraId="67E6854F" w14:textId="77777777" w:rsidTr="007E0090">
        <w:tc>
          <w:tcPr>
            <w:tcW w:w="1233" w:type="dxa"/>
            <w:shd w:val="clear" w:color="auto" w:fill="auto"/>
            <w:vAlign w:val="center"/>
          </w:tcPr>
          <w:p w14:paraId="1D8DEAEC" w14:textId="69C53695" w:rsidR="007A34D3" w:rsidRPr="00273513" w:rsidRDefault="000C1287" w:rsidP="00641532">
            <w:pPr>
              <w:tabs>
                <w:tab w:val="center" w:pos="4536"/>
                <w:tab w:val="right" w:pos="9072"/>
              </w:tabs>
              <w:spacing w:after="160" w:line="259" w:lineRule="auto"/>
              <w:rPr>
                <w:rFonts w:cstheme="majorHAnsi"/>
                <w:sz w:val="16"/>
                <w:szCs w:val="16"/>
              </w:rPr>
            </w:pPr>
            <w:r>
              <w:rPr>
                <w:rFonts w:cstheme="majorHAnsi"/>
                <w:sz w:val="16"/>
                <w:szCs w:val="16"/>
              </w:rPr>
              <w:t>0.3</w:t>
            </w:r>
          </w:p>
        </w:tc>
        <w:tc>
          <w:tcPr>
            <w:tcW w:w="957" w:type="dxa"/>
            <w:shd w:val="clear" w:color="auto" w:fill="auto"/>
            <w:vAlign w:val="center"/>
          </w:tcPr>
          <w:p w14:paraId="687A1EF9" w14:textId="22259FC0" w:rsidR="007A34D3" w:rsidRPr="00273513" w:rsidRDefault="00523F6B" w:rsidP="00641532">
            <w:pPr>
              <w:tabs>
                <w:tab w:val="center" w:pos="4536"/>
                <w:tab w:val="right" w:pos="9072"/>
              </w:tabs>
              <w:spacing w:after="160" w:line="259" w:lineRule="auto"/>
              <w:rPr>
                <w:rFonts w:cstheme="majorHAnsi"/>
                <w:sz w:val="16"/>
                <w:szCs w:val="16"/>
              </w:rPr>
            </w:pPr>
            <w:r>
              <w:rPr>
                <w:rFonts w:cstheme="majorHAnsi"/>
                <w:sz w:val="16"/>
                <w:szCs w:val="16"/>
              </w:rPr>
              <w:t>18</w:t>
            </w:r>
            <w:r w:rsidR="000C1287">
              <w:rPr>
                <w:rFonts w:cstheme="majorHAnsi"/>
                <w:sz w:val="16"/>
                <w:szCs w:val="16"/>
              </w:rPr>
              <w:t>.05.2020</w:t>
            </w:r>
          </w:p>
        </w:tc>
        <w:tc>
          <w:tcPr>
            <w:tcW w:w="1349" w:type="dxa"/>
            <w:shd w:val="clear" w:color="auto" w:fill="auto"/>
            <w:vAlign w:val="center"/>
          </w:tcPr>
          <w:p w14:paraId="30031BFC" w14:textId="35CE80EC" w:rsidR="007A34D3" w:rsidRPr="00273513" w:rsidRDefault="000C1287" w:rsidP="00641532">
            <w:pPr>
              <w:tabs>
                <w:tab w:val="center" w:pos="4536"/>
                <w:tab w:val="right" w:pos="9072"/>
              </w:tabs>
              <w:spacing w:after="160" w:line="259" w:lineRule="auto"/>
              <w:rPr>
                <w:rFonts w:cstheme="majorHAnsi"/>
                <w:sz w:val="16"/>
                <w:szCs w:val="16"/>
              </w:rPr>
            </w:pPr>
            <w:r w:rsidRPr="000C1287">
              <w:rPr>
                <w:rFonts w:cstheme="majorHAnsi"/>
                <w:sz w:val="16"/>
                <w:szCs w:val="16"/>
              </w:rPr>
              <w:t>Merkblatt</w:t>
            </w:r>
          </w:p>
        </w:tc>
        <w:tc>
          <w:tcPr>
            <w:tcW w:w="2268" w:type="dxa"/>
            <w:shd w:val="clear" w:color="auto" w:fill="auto"/>
            <w:vAlign w:val="center"/>
          </w:tcPr>
          <w:p w14:paraId="0255711C" w14:textId="2E1F31A4" w:rsidR="007A34D3" w:rsidRPr="00273513" w:rsidRDefault="000C1287" w:rsidP="00641532">
            <w:pPr>
              <w:tabs>
                <w:tab w:val="center" w:pos="4536"/>
                <w:tab w:val="right" w:pos="9072"/>
              </w:tabs>
              <w:spacing w:after="160" w:line="259" w:lineRule="auto"/>
              <w:rPr>
                <w:rFonts w:cstheme="majorHAnsi"/>
                <w:sz w:val="16"/>
                <w:szCs w:val="16"/>
              </w:rPr>
            </w:pPr>
            <w:r>
              <w:rPr>
                <w:rFonts w:cstheme="majorHAnsi"/>
                <w:sz w:val="16"/>
                <w:szCs w:val="16"/>
              </w:rPr>
              <w:t>DSB (</w:t>
            </w:r>
            <w:proofErr w:type="spellStart"/>
            <w:r>
              <w:rPr>
                <w:rFonts w:cstheme="majorHAnsi"/>
                <w:sz w:val="16"/>
                <w:szCs w:val="16"/>
              </w:rPr>
              <w:t>int</w:t>
            </w:r>
            <w:proofErr w:type="spellEnd"/>
            <w:r>
              <w:rPr>
                <w:rFonts w:cstheme="majorHAnsi"/>
                <w:sz w:val="16"/>
                <w:szCs w:val="16"/>
              </w:rPr>
              <w:t xml:space="preserve"> + ext) + Hafner</w:t>
            </w:r>
          </w:p>
        </w:tc>
        <w:tc>
          <w:tcPr>
            <w:tcW w:w="1843" w:type="dxa"/>
            <w:shd w:val="clear" w:color="auto" w:fill="auto"/>
            <w:vAlign w:val="center"/>
          </w:tcPr>
          <w:p w14:paraId="22E0FB7E" w14:textId="6009CD52" w:rsidR="007A34D3" w:rsidRPr="00273513" w:rsidRDefault="000C1287" w:rsidP="00641532">
            <w:pPr>
              <w:tabs>
                <w:tab w:val="center" w:pos="4536"/>
                <w:tab w:val="right" w:pos="9072"/>
              </w:tabs>
              <w:spacing w:after="160" w:line="259" w:lineRule="auto"/>
              <w:rPr>
                <w:rFonts w:cstheme="majorHAnsi"/>
                <w:sz w:val="16"/>
                <w:szCs w:val="16"/>
              </w:rPr>
            </w:pPr>
            <w:r>
              <w:rPr>
                <w:rFonts w:cstheme="majorHAnsi"/>
                <w:sz w:val="16"/>
                <w:szCs w:val="16"/>
              </w:rPr>
              <w:t>Kommentare</w:t>
            </w:r>
          </w:p>
        </w:tc>
        <w:tc>
          <w:tcPr>
            <w:tcW w:w="1843" w:type="dxa"/>
            <w:shd w:val="clear" w:color="auto" w:fill="auto"/>
            <w:vAlign w:val="center"/>
          </w:tcPr>
          <w:p w14:paraId="2C1CCCB8" w14:textId="7F0DB16E" w:rsidR="007A34D3" w:rsidRPr="00273513" w:rsidRDefault="000C1287" w:rsidP="00641532">
            <w:pPr>
              <w:tabs>
                <w:tab w:val="center" w:pos="4536"/>
                <w:tab w:val="right" w:pos="9072"/>
              </w:tabs>
              <w:spacing w:after="160" w:line="259" w:lineRule="auto"/>
              <w:rPr>
                <w:rFonts w:cstheme="majorHAnsi"/>
                <w:sz w:val="16"/>
                <w:szCs w:val="16"/>
              </w:rPr>
            </w:pPr>
            <w:r w:rsidRPr="000C1287">
              <w:rPr>
                <w:rFonts w:cstheme="majorHAnsi"/>
                <w:sz w:val="16"/>
                <w:szCs w:val="16"/>
              </w:rPr>
              <w:t>Intern</w:t>
            </w:r>
          </w:p>
        </w:tc>
      </w:tr>
      <w:tr w:rsidR="00523F6B" w:rsidRPr="00273513" w14:paraId="30C5FF39" w14:textId="77777777" w:rsidTr="007E0090">
        <w:tc>
          <w:tcPr>
            <w:tcW w:w="1233" w:type="dxa"/>
            <w:shd w:val="clear" w:color="auto" w:fill="auto"/>
            <w:vAlign w:val="center"/>
          </w:tcPr>
          <w:p w14:paraId="11951912" w14:textId="6BCFD46B" w:rsidR="00523F6B" w:rsidRPr="00273513" w:rsidRDefault="00523F6B" w:rsidP="00523F6B">
            <w:pPr>
              <w:tabs>
                <w:tab w:val="center" w:pos="4536"/>
                <w:tab w:val="right" w:pos="9072"/>
              </w:tabs>
              <w:spacing w:after="160" w:line="259" w:lineRule="auto"/>
              <w:rPr>
                <w:rFonts w:cstheme="majorHAnsi"/>
                <w:sz w:val="16"/>
                <w:szCs w:val="16"/>
              </w:rPr>
            </w:pPr>
            <w:r>
              <w:rPr>
                <w:rFonts w:cstheme="majorHAnsi"/>
                <w:sz w:val="16"/>
                <w:szCs w:val="16"/>
              </w:rPr>
              <w:t>0.4</w:t>
            </w:r>
          </w:p>
        </w:tc>
        <w:tc>
          <w:tcPr>
            <w:tcW w:w="957" w:type="dxa"/>
            <w:shd w:val="clear" w:color="auto" w:fill="auto"/>
            <w:vAlign w:val="center"/>
          </w:tcPr>
          <w:p w14:paraId="1FEF7433" w14:textId="2BE92062" w:rsidR="00523F6B" w:rsidRPr="00273513" w:rsidRDefault="00523F6B" w:rsidP="00523F6B">
            <w:pPr>
              <w:tabs>
                <w:tab w:val="center" w:pos="4536"/>
                <w:tab w:val="right" w:pos="9072"/>
              </w:tabs>
              <w:spacing w:after="160" w:line="259" w:lineRule="auto"/>
              <w:rPr>
                <w:rFonts w:cstheme="majorHAnsi"/>
                <w:sz w:val="16"/>
                <w:szCs w:val="16"/>
              </w:rPr>
            </w:pPr>
            <w:r>
              <w:rPr>
                <w:rFonts w:cstheme="majorHAnsi"/>
                <w:sz w:val="16"/>
                <w:szCs w:val="16"/>
              </w:rPr>
              <w:t>20.05.2020</w:t>
            </w:r>
          </w:p>
        </w:tc>
        <w:tc>
          <w:tcPr>
            <w:tcW w:w="1349" w:type="dxa"/>
            <w:shd w:val="clear" w:color="auto" w:fill="auto"/>
            <w:vAlign w:val="center"/>
          </w:tcPr>
          <w:p w14:paraId="404985E5" w14:textId="4F905A42" w:rsidR="00523F6B" w:rsidRPr="00273513" w:rsidRDefault="00523F6B" w:rsidP="00523F6B">
            <w:pPr>
              <w:tabs>
                <w:tab w:val="center" w:pos="4536"/>
                <w:tab w:val="right" w:pos="9072"/>
              </w:tabs>
              <w:spacing w:after="160" w:line="259" w:lineRule="auto"/>
              <w:rPr>
                <w:rFonts w:cstheme="majorHAnsi"/>
                <w:sz w:val="16"/>
                <w:szCs w:val="16"/>
              </w:rPr>
            </w:pPr>
            <w:r w:rsidRPr="000C1287">
              <w:rPr>
                <w:rFonts w:cstheme="majorHAnsi"/>
                <w:sz w:val="16"/>
                <w:szCs w:val="16"/>
              </w:rPr>
              <w:t>Merkblatt</w:t>
            </w:r>
          </w:p>
        </w:tc>
        <w:tc>
          <w:tcPr>
            <w:tcW w:w="2268" w:type="dxa"/>
            <w:shd w:val="clear" w:color="auto" w:fill="auto"/>
            <w:vAlign w:val="center"/>
          </w:tcPr>
          <w:p w14:paraId="5FA272F6" w14:textId="59A7CA15" w:rsidR="00523F6B" w:rsidRPr="00273513" w:rsidRDefault="00523F6B" w:rsidP="00523F6B">
            <w:pPr>
              <w:tabs>
                <w:tab w:val="center" w:pos="4536"/>
                <w:tab w:val="right" w:pos="9072"/>
              </w:tabs>
              <w:spacing w:after="160" w:line="259" w:lineRule="auto"/>
              <w:rPr>
                <w:rFonts w:cstheme="majorHAnsi"/>
                <w:sz w:val="16"/>
                <w:szCs w:val="16"/>
              </w:rPr>
            </w:pPr>
            <w:r>
              <w:rPr>
                <w:rFonts w:cstheme="majorHAnsi"/>
                <w:sz w:val="16"/>
                <w:szCs w:val="16"/>
              </w:rPr>
              <w:t>Hafner</w:t>
            </w:r>
          </w:p>
        </w:tc>
        <w:tc>
          <w:tcPr>
            <w:tcW w:w="1843" w:type="dxa"/>
            <w:shd w:val="clear" w:color="auto" w:fill="auto"/>
            <w:vAlign w:val="center"/>
          </w:tcPr>
          <w:p w14:paraId="76214039" w14:textId="3C59EC65" w:rsidR="00523F6B" w:rsidRPr="00273513" w:rsidRDefault="00523F6B" w:rsidP="00523F6B">
            <w:pPr>
              <w:tabs>
                <w:tab w:val="center" w:pos="4536"/>
                <w:tab w:val="right" w:pos="9072"/>
              </w:tabs>
              <w:spacing w:after="160" w:line="259" w:lineRule="auto"/>
              <w:rPr>
                <w:rFonts w:cstheme="majorHAnsi"/>
                <w:sz w:val="16"/>
                <w:szCs w:val="16"/>
              </w:rPr>
            </w:pPr>
            <w:r w:rsidRPr="00523F6B">
              <w:rPr>
                <w:rFonts w:cstheme="majorHAnsi"/>
                <w:sz w:val="16"/>
                <w:szCs w:val="16"/>
              </w:rPr>
              <w:t>Änderung</w:t>
            </w:r>
          </w:p>
        </w:tc>
        <w:tc>
          <w:tcPr>
            <w:tcW w:w="1843" w:type="dxa"/>
            <w:shd w:val="clear" w:color="auto" w:fill="auto"/>
            <w:vAlign w:val="center"/>
          </w:tcPr>
          <w:p w14:paraId="74A9CA62" w14:textId="59B1F8E0" w:rsidR="00523F6B" w:rsidRPr="00273513" w:rsidRDefault="00523F6B" w:rsidP="00523F6B">
            <w:pPr>
              <w:tabs>
                <w:tab w:val="center" w:pos="4536"/>
                <w:tab w:val="right" w:pos="9072"/>
              </w:tabs>
              <w:spacing w:after="160" w:line="259" w:lineRule="auto"/>
              <w:rPr>
                <w:rFonts w:cstheme="majorHAnsi"/>
                <w:sz w:val="16"/>
                <w:szCs w:val="16"/>
              </w:rPr>
            </w:pPr>
            <w:r w:rsidRPr="000C1287">
              <w:rPr>
                <w:rFonts w:cstheme="majorHAnsi"/>
                <w:sz w:val="16"/>
                <w:szCs w:val="16"/>
              </w:rPr>
              <w:t>Intern</w:t>
            </w:r>
          </w:p>
        </w:tc>
      </w:tr>
      <w:tr w:rsidR="00B818E3" w:rsidRPr="00273513" w14:paraId="22937088" w14:textId="77777777" w:rsidTr="007E0090">
        <w:tc>
          <w:tcPr>
            <w:tcW w:w="1233" w:type="dxa"/>
            <w:shd w:val="clear" w:color="auto" w:fill="auto"/>
            <w:vAlign w:val="center"/>
          </w:tcPr>
          <w:p w14:paraId="36DCFDA8" w14:textId="4378A9DF" w:rsidR="00B818E3" w:rsidRPr="00273513" w:rsidRDefault="00B818E3" w:rsidP="00B818E3">
            <w:pPr>
              <w:tabs>
                <w:tab w:val="center" w:pos="4536"/>
                <w:tab w:val="right" w:pos="9072"/>
              </w:tabs>
              <w:spacing w:after="160" w:line="259" w:lineRule="auto"/>
              <w:rPr>
                <w:rFonts w:cstheme="majorHAnsi"/>
                <w:sz w:val="16"/>
                <w:szCs w:val="16"/>
              </w:rPr>
            </w:pPr>
            <w:r>
              <w:rPr>
                <w:rFonts w:cstheme="majorHAnsi"/>
                <w:sz w:val="16"/>
                <w:szCs w:val="16"/>
              </w:rPr>
              <w:t>1.0</w:t>
            </w:r>
          </w:p>
        </w:tc>
        <w:tc>
          <w:tcPr>
            <w:tcW w:w="957" w:type="dxa"/>
            <w:shd w:val="clear" w:color="auto" w:fill="auto"/>
            <w:vAlign w:val="center"/>
          </w:tcPr>
          <w:p w14:paraId="56FBE89A" w14:textId="783E4507" w:rsidR="00B818E3" w:rsidRPr="00273513" w:rsidRDefault="00B818E3" w:rsidP="00B818E3">
            <w:pPr>
              <w:tabs>
                <w:tab w:val="center" w:pos="4536"/>
                <w:tab w:val="right" w:pos="9072"/>
              </w:tabs>
              <w:spacing w:after="160" w:line="259" w:lineRule="auto"/>
              <w:rPr>
                <w:rFonts w:cstheme="majorHAnsi"/>
                <w:sz w:val="16"/>
                <w:szCs w:val="16"/>
              </w:rPr>
            </w:pPr>
            <w:r>
              <w:rPr>
                <w:rFonts w:cstheme="majorHAnsi"/>
                <w:sz w:val="16"/>
                <w:szCs w:val="16"/>
              </w:rPr>
              <w:t>22.02.2023</w:t>
            </w:r>
          </w:p>
        </w:tc>
        <w:tc>
          <w:tcPr>
            <w:tcW w:w="1349" w:type="dxa"/>
            <w:shd w:val="clear" w:color="auto" w:fill="auto"/>
            <w:vAlign w:val="center"/>
          </w:tcPr>
          <w:p w14:paraId="19173C3B" w14:textId="1475FA19" w:rsidR="00B818E3" w:rsidRPr="00273513" w:rsidRDefault="00B818E3" w:rsidP="00B818E3">
            <w:pPr>
              <w:tabs>
                <w:tab w:val="center" w:pos="4536"/>
                <w:tab w:val="right" w:pos="9072"/>
              </w:tabs>
              <w:spacing w:after="160" w:line="259" w:lineRule="auto"/>
              <w:rPr>
                <w:rFonts w:cstheme="majorHAnsi"/>
                <w:sz w:val="16"/>
                <w:szCs w:val="16"/>
              </w:rPr>
            </w:pPr>
            <w:r w:rsidRPr="000C1287">
              <w:rPr>
                <w:rFonts w:cstheme="majorHAnsi"/>
                <w:sz w:val="16"/>
                <w:szCs w:val="16"/>
              </w:rPr>
              <w:t>Merkblatt</w:t>
            </w:r>
          </w:p>
        </w:tc>
        <w:tc>
          <w:tcPr>
            <w:tcW w:w="2268" w:type="dxa"/>
            <w:shd w:val="clear" w:color="auto" w:fill="auto"/>
            <w:vAlign w:val="center"/>
          </w:tcPr>
          <w:p w14:paraId="2B6E6692" w14:textId="0D083FEA" w:rsidR="00B818E3" w:rsidRPr="00273513" w:rsidRDefault="00B818E3" w:rsidP="00B818E3">
            <w:pPr>
              <w:tabs>
                <w:tab w:val="center" w:pos="4536"/>
                <w:tab w:val="right" w:pos="9072"/>
              </w:tabs>
              <w:spacing w:after="160" w:line="259" w:lineRule="auto"/>
              <w:rPr>
                <w:rFonts w:cstheme="majorHAnsi"/>
                <w:sz w:val="16"/>
                <w:szCs w:val="16"/>
              </w:rPr>
            </w:pPr>
            <w:r>
              <w:rPr>
                <w:rFonts w:cstheme="majorHAnsi"/>
                <w:sz w:val="16"/>
                <w:szCs w:val="16"/>
              </w:rPr>
              <w:t>Hafner</w:t>
            </w:r>
          </w:p>
        </w:tc>
        <w:tc>
          <w:tcPr>
            <w:tcW w:w="1843" w:type="dxa"/>
            <w:shd w:val="clear" w:color="auto" w:fill="auto"/>
            <w:vAlign w:val="center"/>
          </w:tcPr>
          <w:p w14:paraId="4561BF4A" w14:textId="1088BBA4" w:rsidR="00B818E3" w:rsidRPr="00273513" w:rsidRDefault="00B818E3" w:rsidP="00B818E3">
            <w:pPr>
              <w:tabs>
                <w:tab w:val="center" w:pos="4536"/>
                <w:tab w:val="right" w:pos="9072"/>
              </w:tabs>
              <w:spacing w:after="160" w:line="259" w:lineRule="auto"/>
              <w:rPr>
                <w:rFonts w:cstheme="majorHAnsi"/>
                <w:sz w:val="16"/>
                <w:szCs w:val="16"/>
              </w:rPr>
            </w:pPr>
            <w:r w:rsidRPr="00523F6B">
              <w:rPr>
                <w:rFonts w:cstheme="majorHAnsi"/>
                <w:sz w:val="16"/>
                <w:szCs w:val="16"/>
              </w:rPr>
              <w:t>Änderung</w:t>
            </w:r>
          </w:p>
        </w:tc>
        <w:tc>
          <w:tcPr>
            <w:tcW w:w="1843" w:type="dxa"/>
            <w:shd w:val="clear" w:color="auto" w:fill="auto"/>
            <w:vAlign w:val="center"/>
          </w:tcPr>
          <w:p w14:paraId="51F441F7" w14:textId="3E81D54D" w:rsidR="00B818E3" w:rsidRPr="00273513" w:rsidRDefault="00B818E3" w:rsidP="00B818E3">
            <w:pPr>
              <w:tabs>
                <w:tab w:val="center" w:pos="4536"/>
                <w:tab w:val="right" w:pos="9072"/>
              </w:tabs>
              <w:spacing w:after="160" w:line="259" w:lineRule="auto"/>
              <w:rPr>
                <w:rFonts w:cstheme="majorHAnsi"/>
                <w:sz w:val="16"/>
                <w:szCs w:val="16"/>
              </w:rPr>
            </w:pPr>
            <w:r>
              <w:rPr>
                <w:rFonts w:cstheme="majorHAnsi"/>
                <w:sz w:val="16"/>
                <w:szCs w:val="16"/>
              </w:rPr>
              <w:t>Öffentlich</w:t>
            </w:r>
          </w:p>
        </w:tc>
      </w:tr>
      <w:tr w:rsidR="00B818E3" w:rsidRPr="00273513" w14:paraId="1A406618" w14:textId="77777777" w:rsidTr="007E0090">
        <w:tc>
          <w:tcPr>
            <w:tcW w:w="1233" w:type="dxa"/>
            <w:shd w:val="clear" w:color="auto" w:fill="auto"/>
            <w:vAlign w:val="center"/>
          </w:tcPr>
          <w:p w14:paraId="0D50D60B"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957" w:type="dxa"/>
            <w:shd w:val="clear" w:color="auto" w:fill="auto"/>
            <w:vAlign w:val="center"/>
          </w:tcPr>
          <w:p w14:paraId="71302628"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1349" w:type="dxa"/>
            <w:shd w:val="clear" w:color="auto" w:fill="auto"/>
            <w:vAlign w:val="center"/>
          </w:tcPr>
          <w:p w14:paraId="5F34B548"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2268" w:type="dxa"/>
            <w:shd w:val="clear" w:color="auto" w:fill="auto"/>
            <w:vAlign w:val="center"/>
          </w:tcPr>
          <w:p w14:paraId="041B629A"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1843" w:type="dxa"/>
            <w:shd w:val="clear" w:color="auto" w:fill="auto"/>
            <w:vAlign w:val="center"/>
          </w:tcPr>
          <w:p w14:paraId="29A26073"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1843" w:type="dxa"/>
            <w:shd w:val="clear" w:color="auto" w:fill="auto"/>
            <w:vAlign w:val="center"/>
          </w:tcPr>
          <w:p w14:paraId="555ADF96" w14:textId="77777777" w:rsidR="00B818E3" w:rsidRPr="00273513" w:rsidRDefault="00B818E3" w:rsidP="00B818E3">
            <w:pPr>
              <w:tabs>
                <w:tab w:val="center" w:pos="4536"/>
                <w:tab w:val="right" w:pos="9072"/>
              </w:tabs>
              <w:spacing w:after="160" w:line="259" w:lineRule="auto"/>
              <w:rPr>
                <w:rFonts w:cstheme="majorHAnsi"/>
                <w:sz w:val="16"/>
                <w:szCs w:val="16"/>
              </w:rPr>
            </w:pPr>
          </w:p>
        </w:tc>
      </w:tr>
      <w:tr w:rsidR="00B818E3" w:rsidRPr="00273513" w14:paraId="66BAA43A" w14:textId="77777777" w:rsidTr="007E0090">
        <w:tc>
          <w:tcPr>
            <w:tcW w:w="1233" w:type="dxa"/>
            <w:shd w:val="clear" w:color="auto" w:fill="auto"/>
            <w:vAlign w:val="center"/>
          </w:tcPr>
          <w:p w14:paraId="33997013"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957" w:type="dxa"/>
            <w:shd w:val="clear" w:color="auto" w:fill="auto"/>
            <w:vAlign w:val="center"/>
          </w:tcPr>
          <w:p w14:paraId="206D5C13"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1349" w:type="dxa"/>
            <w:shd w:val="clear" w:color="auto" w:fill="auto"/>
            <w:vAlign w:val="center"/>
          </w:tcPr>
          <w:p w14:paraId="1E721035"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2268" w:type="dxa"/>
            <w:shd w:val="clear" w:color="auto" w:fill="auto"/>
            <w:vAlign w:val="center"/>
          </w:tcPr>
          <w:p w14:paraId="18E489CA"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1843" w:type="dxa"/>
            <w:shd w:val="clear" w:color="auto" w:fill="auto"/>
            <w:vAlign w:val="center"/>
          </w:tcPr>
          <w:p w14:paraId="1286B745" w14:textId="77777777" w:rsidR="00B818E3" w:rsidRPr="00273513" w:rsidRDefault="00B818E3" w:rsidP="00B818E3">
            <w:pPr>
              <w:tabs>
                <w:tab w:val="center" w:pos="4536"/>
                <w:tab w:val="right" w:pos="9072"/>
              </w:tabs>
              <w:spacing w:after="160" w:line="259" w:lineRule="auto"/>
              <w:rPr>
                <w:rFonts w:cstheme="majorHAnsi"/>
                <w:sz w:val="16"/>
                <w:szCs w:val="16"/>
              </w:rPr>
            </w:pPr>
          </w:p>
        </w:tc>
        <w:tc>
          <w:tcPr>
            <w:tcW w:w="1843" w:type="dxa"/>
            <w:shd w:val="clear" w:color="auto" w:fill="auto"/>
            <w:vAlign w:val="center"/>
          </w:tcPr>
          <w:p w14:paraId="55317DF9" w14:textId="77777777" w:rsidR="00B818E3" w:rsidRPr="00273513" w:rsidRDefault="00B818E3" w:rsidP="00B818E3">
            <w:pPr>
              <w:tabs>
                <w:tab w:val="center" w:pos="4536"/>
                <w:tab w:val="right" w:pos="9072"/>
              </w:tabs>
              <w:spacing w:after="160" w:line="259" w:lineRule="auto"/>
              <w:rPr>
                <w:rFonts w:cstheme="majorHAnsi"/>
                <w:sz w:val="16"/>
                <w:szCs w:val="16"/>
              </w:rPr>
            </w:pPr>
          </w:p>
        </w:tc>
      </w:tr>
    </w:tbl>
    <w:p w14:paraId="0432EBC7" w14:textId="77777777" w:rsidR="007A34D3" w:rsidRPr="00273513" w:rsidRDefault="007A34D3" w:rsidP="00A45D71">
      <w:pPr>
        <w:rPr>
          <w:rFonts w:cstheme="majorHAnsi"/>
        </w:rPr>
      </w:pPr>
    </w:p>
    <w:sectPr w:rsidR="007A34D3" w:rsidRPr="00273513" w:rsidSect="000B6BB0">
      <w:footerReference w:type="default" r:id="rId23"/>
      <w:pgSz w:w="11907" w:h="16840" w:code="9"/>
      <w:pgMar w:top="598" w:right="1559" w:bottom="1134" w:left="1210" w:header="720" w:footer="720" w:gutter="0"/>
      <w:paperSrc w:first="259" w:other="25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D47E4" w14:textId="77777777" w:rsidR="0062074D" w:rsidRDefault="0062074D">
      <w:r>
        <w:separator/>
      </w:r>
    </w:p>
  </w:endnote>
  <w:endnote w:type="continuationSeparator" w:id="0">
    <w:p w14:paraId="67909EC5" w14:textId="77777777" w:rsidR="0062074D" w:rsidRDefault="00620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3E35" w14:textId="34A80941" w:rsidR="007A34D3" w:rsidRDefault="007A34D3">
    <w:pPr>
      <w:pStyle w:val="Fuzeile"/>
    </w:pPr>
    <w:r>
      <w:fldChar w:fldCharType="begin"/>
    </w:r>
    <w:r>
      <w:instrText>PAGE   \* MERGEFORMAT</w:instrText>
    </w:r>
    <w:r>
      <w:fldChar w:fldCharType="separate"/>
    </w:r>
    <w:r w:rsidR="00F55C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4C69F" w14:textId="77777777" w:rsidR="0062074D" w:rsidRDefault="0062074D">
      <w:r>
        <w:separator/>
      </w:r>
    </w:p>
  </w:footnote>
  <w:footnote w:type="continuationSeparator" w:id="0">
    <w:p w14:paraId="78EEBD68" w14:textId="77777777" w:rsidR="0062074D" w:rsidRDefault="0062074D">
      <w:r>
        <w:continuationSeparator/>
      </w:r>
    </w:p>
  </w:footnote>
  <w:footnote w:id="1">
    <w:p w14:paraId="07336E5C" w14:textId="54D3E892" w:rsidR="0062074D" w:rsidRDefault="0062074D" w:rsidP="00273513">
      <w:pPr>
        <w:pStyle w:val="Funotentext"/>
      </w:pPr>
      <w:r>
        <w:rPr>
          <w:rStyle w:val="Funotenzeichen"/>
        </w:rPr>
        <w:footnoteRef/>
      </w:r>
      <w:r>
        <w:t xml:space="preserve"> </w:t>
      </w:r>
      <w:r w:rsidRPr="00B86545">
        <w:rPr>
          <w:sz w:val="16"/>
          <w:szCs w:val="16"/>
        </w:rPr>
        <w:t xml:space="preserve">Beispielsweise: </w:t>
      </w:r>
      <w:r w:rsidR="00164CE7">
        <w:rPr>
          <w:sz w:val="16"/>
          <w:szCs w:val="16"/>
        </w:rPr>
        <w:t>„</w:t>
      </w:r>
      <w:r w:rsidRPr="00B86545">
        <w:rPr>
          <w:sz w:val="16"/>
          <w:szCs w:val="16"/>
        </w:rPr>
        <w:t>Die Aufzeichnung dient dem Zweck, dass Studierende, die den Termin aus organisatorischen oder technischen Gründen nicht wahrnehmen können, den behandelten Lernstoff nachholen können. Zudem verfolgt der Mitschnitt den Zweck, dass Studierende die vermittelten Inhalte im Selbststudium und zur Prüfungsvorbereitung wiederholen können.</w:t>
      </w:r>
      <w:r w:rsidR="00164CE7">
        <w:rPr>
          <w:sz w:val="16"/>
          <w:szCs w:val="16"/>
        </w:rPr>
        <w:t>“</w:t>
      </w:r>
    </w:p>
  </w:footnote>
  <w:footnote w:id="2">
    <w:p w14:paraId="5B1D6615" w14:textId="53F8F53D" w:rsidR="0062074D" w:rsidRDefault="0062074D" w:rsidP="00273513">
      <w:pPr>
        <w:pStyle w:val="Funotentext"/>
      </w:pPr>
      <w:r>
        <w:rPr>
          <w:rStyle w:val="Funotenzeichen"/>
        </w:rPr>
        <w:footnoteRef/>
      </w:r>
      <w:r>
        <w:t xml:space="preserve"> </w:t>
      </w:r>
      <w:r w:rsidRPr="00241CF3">
        <w:rPr>
          <w:sz w:val="16"/>
          <w:szCs w:val="16"/>
        </w:rPr>
        <w:t xml:space="preserve">Z.B. bieten Sie an, dass die </w:t>
      </w:r>
      <w:r>
        <w:rPr>
          <w:sz w:val="16"/>
          <w:szCs w:val="16"/>
        </w:rPr>
        <w:t xml:space="preserve">Aufzeichnung den Studierenden im Nachgang zur Verfügung gestellt wird / Alternative Lernangebote und Skripte auf </w:t>
      </w:r>
      <w:proofErr w:type="spellStart"/>
      <w:r>
        <w:rPr>
          <w:sz w:val="16"/>
          <w:szCs w:val="16"/>
        </w:rPr>
        <w:t>Moodle</w:t>
      </w:r>
      <w:proofErr w:type="spellEnd"/>
      <w:r>
        <w:rPr>
          <w:sz w:val="16"/>
          <w:szCs w:val="16"/>
        </w:rPr>
        <w:t xml:space="preserve"> bereit stehen / etc.</w:t>
      </w:r>
    </w:p>
  </w:footnote>
  <w:footnote w:id="3">
    <w:p w14:paraId="34E5C092" w14:textId="6EC97A5D" w:rsidR="0062074D" w:rsidRDefault="0062074D">
      <w:pPr>
        <w:pStyle w:val="Funotentext"/>
      </w:pPr>
      <w:r>
        <w:rPr>
          <w:rStyle w:val="Funotenzeichen"/>
        </w:rPr>
        <w:footnoteRef/>
      </w:r>
      <w:r>
        <w:t xml:space="preserve"> </w:t>
      </w:r>
      <w:r w:rsidRPr="00215CF1">
        <w:rPr>
          <w:sz w:val="16"/>
          <w:szCs w:val="16"/>
        </w:rPr>
        <w:t>Pandemieplan „COVID-19“der Hochschule für Wirtschaft und Recht Berlin Punkt 3.3.3: Eine Anwesenheitspflicht im herkömmlichen Sinne kann bei Online-Kursen nicht begründet oder erfüllt werden. Es dürfen aber angemessene alternative Anforderungen an die Teilnahme im Online-Kurs gestellt werden (z.B. Mitwirkung in Foren, bei Gruppenaufgaben o.ä.). Daran dürfen dieselben Rechtsfolgen geknüpft werden wie an die nicht erfüllte Anwesenheitspflicht. Die Studierenden sind über diese besonderen Anforderungen zu Beginn des Kurses zu unterrichten.</w:t>
      </w:r>
    </w:p>
  </w:footnote>
  <w:footnote w:id="4">
    <w:p w14:paraId="25B17364" w14:textId="3F27E343" w:rsidR="00143E8F" w:rsidRDefault="00143E8F" w:rsidP="00143E8F">
      <w:pPr>
        <w:pStyle w:val="Funotentext"/>
      </w:pPr>
      <w:r>
        <w:rPr>
          <w:rStyle w:val="Funotenzeichen"/>
          <w:rFonts w:eastAsiaTheme="majorEastAsia"/>
        </w:rPr>
        <w:footnoteRef/>
      </w:r>
      <w:r>
        <w:t xml:space="preserve"> </w:t>
      </w:r>
      <w:hyperlink r:id="rId1" w:history="1">
        <w:r w:rsidRPr="00F00DC2">
          <w:rPr>
            <w:rStyle w:val="Hyperlink"/>
            <w:rFonts w:eastAsiaTheme="minorEastAsia" w:cs="Arial"/>
          </w:rPr>
          <w:t>https://dsgvo2.ds-manager.net/jd8g73mg9/anfrage_meldung.html?key=5oZEoda8bochZmO9</w:t>
        </w:r>
      </w:hyperlink>
      <w:r>
        <w:t xml:space="preserve"> </w:t>
      </w:r>
    </w:p>
  </w:footnote>
  <w:footnote w:id="5">
    <w:p w14:paraId="7125454C" w14:textId="7846685D" w:rsidR="00173723" w:rsidRDefault="00173723" w:rsidP="00173723">
      <w:pPr>
        <w:pStyle w:val="Funotentext"/>
      </w:pPr>
      <w:r>
        <w:rPr>
          <w:rStyle w:val="Funotenzeichen"/>
          <w:rFonts w:eastAsiaTheme="majorEastAsia"/>
        </w:rPr>
        <w:footnoteRef/>
      </w:r>
      <w:r>
        <w:t xml:space="preserve"> </w:t>
      </w:r>
      <w:hyperlink r:id="rId2" w:history="1">
        <w:r w:rsidRPr="00F00DC2">
          <w:rPr>
            <w:rStyle w:val="Hyperlink"/>
            <w:rFonts w:eastAsiaTheme="minorEastAsia" w:cs="Arial"/>
          </w:rPr>
          <w:t>https://dsgvo2.ds-manager.net/jd8g73mg9/anfrage_meldung.html?key=5oZEoda8bochZmO9</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EBD"/>
    <w:multiLevelType w:val="hybridMultilevel"/>
    <w:tmpl w:val="814EF5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0575F5"/>
    <w:multiLevelType w:val="multilevel"/>
    <w:tmpl w:val="AB821E0A"/>
    <w:lvl w:ilvl="0">
      <w:start w:val="1"/>
      <w:numFmt w:val="upp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916D22"/>
    <w:multiLevelType w:val="multilevel"/>
    <w:tmpl w:val="D0FE5154"/>
    <w:lvl w:ilvl="0">
      <w:start w:val="1"/>
      <w:numFmt w:val="upperRoman"/>
      <w:pStyle w:val="berschrift1"/>
      <w:lvlText w:val="%1)"/>
      <w:lvlJc w:val="right"/>
      <w:pPr>
        <w:ind w:left="360" w:hanging="360"/>
      </w:pPr>
      <w:rPr>
        <w:rFonts w:hint="default"/>
      </w:rPr>
    </w:lvl>
    <w:lvl w:ilvl="1">
      <w:start w:val="1"/>
      <w:numFmt w:val="decimal"/>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3" w15:restartNumberingAfterBreak="0">
    <w:nsid w:val="07754E01"/>
    <w:multiLevelType w:val="multilevel"/>
    <w:tmpl w:val="0407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9327317"/>
    <w:multiLevelType w:val="multilevel"/>
    <w:tmpl w:val="3008FD9A"/>
    <w:lvl w:ilvl="0">
      <w:start w:val="4"/>
      <w:numFmt w:val="bullet"/>
      <w:lvlText w:val="-"/>
      <w:lvlJc w:val="left"/>
      <w:pPr>
        <w:tabs>
          <w:tab w:val="num" w:pos="720"/>
        </w:tabs>
        <w:ind w:left="720" w:hanging="360"/>
      </w:pPr>
      <w:rPr>
        <w:rFonts w:ascii="Arial" w:eastAsia="Times New Roman"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5361A"/>
    <w:multiLevelType w:val="hybridMultilevel"/>
    <w:tmpl w:val="988E27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434575"/>
    <w:multiLevelType w:val="multilevel"/>
    <w:tmpl w:val="A694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949C9"/>
    <w:multiLevelType w:val="hybridMultilevel"/>
    <w:tmpl w:val="6A0E1790"/>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3FE225B"/>
    <w:multiLevelType w:val="hybridMultilevel"/>
    <w:tmpl w:val="20B2D8C2"/>
    <w:lvl w:ilvl="0" w:tplc="F264AD26">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53F384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5A4065"/>
    <w:multiLevelType w:val="hybridMultilevel"/>
    <w:tmpl w:val="2CC03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6806CC8"/>
    <w:multiLevelType w:val="multilevel"/>
    <w:tmpl w:val="04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17135928"/>
    <w:multiLevelType w:val="multilevel"/>
    <w:tmpl w:val="51BE6D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566A5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293C1E"/>
    <w:multiLevelType w:val="hybridMultilevel"/>
    <w:tmpl w:val="2DF2E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0701FA5"/>
    <w:multiLevelType w:val="multilevel"/>
    <w:tmpl w:val="B32649A0"/>
    <w:lvl w:ilvl="0">
      <w:start w:val="1"/>
      <w:numFmt w:val="decimal"/>
      <w:lvlText w:val="%1)"/>
      <w:lvlJc w:val="left"/>
      <w:pPr>
        <w:ind w:left="1068" w:hanging="360"/>
      </w:pPr>
      <w:rPr>
        <w:rFonts w:hint="default"/>
      </w:rPr>
    </w:lvl>
    <w:lvl w:ilvl="1">
      <w:start w:val="1"/>
      <w:numFmt w:val="lowerLetter"/>
      <w:lvlText w:val="%2)"/>
      <w:lvlJc w:val="left"/>
      <w:pPr>
        <w:ind w:left="1428" w:hanging="360"/>
      </w:pPr>
      <w:rPr>
        <w:rFonts w:hint="default"/>
      </w:rPr>
    </w:lvl>
    <w:lvl w:ilvl="2">
      <w:start w:val="5"/>
      <w:numFmt w:val="bullet"/>
      <w:lvlText w:val="-"/>
      <w:lvlJc w:val="left"/>
      <w:pPr>
        <w:ind w:left="1788" w:hanging="360"/>
      </w:pPr>
      <w:rPr>
        <w:rFonts w:ascii="Arial" w:eastAsia="Arial" w:hAnsi="Arial" w:cs="Arial"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6" w15:restartNumberingAfterBreak="0">
    <w:nsid w:val="230D631F"/>
    <w:multiLevelType w:val="hybridMultilevel"/>
    <w:tmpl w:val="9E4AE678"/>
    <w:lvl w:ilvl="0" w:tplc="07081D6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60F4B7D"/>
    <w:multiLevelType w:val="hybridMultilevel"/>
    <w:tmpl w:val="69BCD10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29636BE8"/>
    <w:multiLevelType w:val="hybridMultilevel"/>
    <w:tmpl w:val="F1EEE068"/>
    <w:lvl w:ilvl="0" w:tplc="E7565E48">
      <w:start w:val="3"/>
      <w:numFmt w:val="decimal"/>
      <w:lvlText w:val="%1."/>
      <w:lvlJc w:val="left"/>
      <w:pPr>
        <w:tabs>
          <w:tab w:val="num" w:pos="360"/>
        </w:tabs>
        <w:ind w:left="360" w:hanging="360"/>
      </w:pPr>
      <w:rPr>
        <w:rFonts w:cs="Times New Roman" w:hint="default"/>
        <w:sz w:val="22"/>
      </w:rPr>
    </w:lvl>
    <w:lvl w:ilvl="1" w:tplc="04070019" w:tentative="1">
      <w:start w:val="1"/>
      <w:numFmt w:val="lowerLetter"/>
      <w:lvlText w:val="%2."/>
      <w:lvlJc w:val="left"/>
      <w:pPr>
        <w:tabs>
          <w:tab w:val="num" w:pos="732"/>
        </w:tabs>
        <w:ind w:left="732" w:hanging="360"/>
      </w:pPr>
      <w:rPr>
        <w:rFonts w:cs="Times New Roman"/>
      </w:rPr>
    </w:lvl>
    <w:lvl w:ilvl="2" w:tplc="0407001B" w:tentative="1">
      <w:start w:val="1"/>
      <w:numFmt w:val="lowerRoman"/>
      <w:lvlText w:val="%3."/>
      <w:lvlJc w:val="right"/>
      <w:pPr>
        <w:tabs>
          <w:tab w:val="num" w:pos="1452"/>
        </w:tabs>
        <w:ind w:left="1452" w:hanging="180"/>
      </w:pPr>
      <w:rPr>
        <w:rFonts w:cs="Times New Roman"/>
      </w:rPr>
    </w:lvl>
    <w:lvl w:ilvl="3" w:tplc="0407000F" w:tentative="1">
      <w:start w:val="1"/>
      <w:numFmt w:val="decimal"/>
      <w:lvlText w:val="%4."/>
      <w:lvlJc w:val="left"/>
      <w:pPr>
        <w:tabs>
          <w:tab w:val="num" w:pos="2172"/>
        </w:tabs>
        <w:ind w:left="2172" w:hanging="360"/>
      </w:pPr>
      <w:rPr>
        <w:rFonts w:cs="Times New Roman"/>
      </w:rPr>
    </w:lvl>
    <w:lvl w:ilvl="4" w:tplc="04070019" w:tentative="1">
      <w:start w:val="1"/>
      <w:numFmt w:val="lowerLetter"/>
      <w:lvlText w:val="%5."/>
      <w:lvlJc w:val="left"/>
      <w:pPr>
        <w:tabs>
          <w:tab w:val="num" w:pos="2892"/>
        </w:tabs>
        <w:ind w:left="2892" w:hanging="360"/>
      </w:pPr>
      <w:rPr>
        <w:rFonts w:cs="Times New Roman"/>
      </w:rPr>
    </w:lvl>
    <w:lvl w:ilvl="5" w:tplc="0407001B" w:tentative="1">
      <w:start w:val="1"/>
      <w:numFmt w:val="lowerRoman"/>
      <w:lvlText w:val="%6."/>
      <w:lvlJc w:val="right"/>
      <w:pPr>
        <w:tabs>
          <w:tab w:val="num" w:pos="3612"/>
        </w:tabs>
        <w:ind w:left="3612" w:hanging="180"/>
      </w:pPr>
      <w:rPr>
        <w:rFonts w:cs="Times New Roman"/>
      </w:rPr>
    </w:lvl>
    <w:lvl w:ilvl="6" w:tplc="0407000F" w:tentative="1">
      <w:start w:val="1"/>
      <w:numFmt w:val="decimal"/>
      <w:lvlText w:val="%7."/>
      <w:lvlJc w:val="left"/>
      <w:pPr>
        <w:tabs>
          <w:tab w:val="num" w:pos="4332"/>
        </w:tabs>
        <w:ind w:left="4332" w:hanging="360"/>
      </w:pPr>
      <w:rPr>
        <w:rFonts w:cs="Times New Roman"/>
      </w:rPr>
    </w:lvl>
    <w:lvl w:ilvl="7" w:tplc="04070019" w:tentative="1">
      <w:start w:val="1"/>
      <w:numFmt w:val="lowerLetter"/>
      <w:lvlText w:val="%8."/>
      <w:lvlJc w:val="left"/>
      <w:pPr>
        <w:tabs>
          <w:tab w:val="num" w:pos="5052"/>
        </w:tabs>
        <w:ind w:left="5052" w:hanging="360"/>
      </w:pPr>
      <w:rPr>
        <w:rFonts w:cs="Times New Roman"/>
      </w:rPr>
    </w:lvl>
    <w:lvl w:ilvl="8" w:tplc="0407001B" w:tentative="1">
      <w:start w:val="1"/>
      <w:numFmt w:val="lowerRoman"/>
      <w:lvlText w:val="%9."/>
      <w:lvlJc w:val="right"/>
      <w:pPr>
        <w:tabs>
          <w:tab w:val="num" w:pos="5772"/>
        </w:tabs>
        <w:ind w:left="5772" w:hanging="180"/>
      </w:pPr>
      <w:rPr>
        <w:rFonts w:cs="Times New Roman"/>
      </w:rPr>
    </w:lvl>
  </w:abstractNum>
  <w:abstractNum w:abstractNumId="19" w15:restartNumberingAfterBreak="0">
    <w:nsid w:val="2D541F15"/>
    <w:multiLevelType w:val="hybridMultilevel"/>
    <w:tmpl w:val="04429D08"/>
    <w:lvl w:ilvl="0" w:tplc="10D05AA6">
      <w:start w:val="11"/>
      <w:numFmt w:val="bullet"/>
      <w:lvlText w:val=""/>
      <w:lvlJc w:val="left"/>
      <w:pPr>
        <w:tabs>
          <w:tab w:val="num" w:pos="1068"/>
        </w:tabs>
        <w:ind w:left="1068" w:hanging="360"/>
      </w:pPr>
      <w:rPr>
        <w:rFonts w:ascii="Wingdings" w:eastAsia="Times New Roman" w:hAnsi="Wingdings" w:hint="default"/>
        <w:b/>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2DEB540B"/>
    <w:multiLevelType w:val="hybridMultilevel"/>
    <w:tmpl w:val="20D4BAE4"/>
    <w:lvl w:ilvl="0" w:tplc="E078F240">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EF066AF"/>
    <w:multiLevelType w:val="hybridMultilevel"/>
    <w:tmpl w:val="05F007E4"/>
    <w:lvl w:ilvl="0" w:tplc="E078F240">
      <w:start w:val="4"/>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1891F56"/>
    <w:multiLevelType w:val="hybridMultilevel"/>
    <w:tmpl w:val="CAC6C39C"/>
    <w:lvl w:ilvl="0" w:tplc="DFF0B468">
      <w:start w:val="5"/>
      <w:numFmt w:val="bullet"/>
      <w:lvlText w:val="-"/>
      <w:lvlJc w:val="left"/>
      <w:pPr>
        <w:ind w:left="1428" w:hanging="360"/>
      </w:pPr>
      <w:rPr>
        <w:rFonts w:ascii="Arial" w:eastAsia="Arial" w:hAnsi="Arial" w:cs="Aria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34916E41"/>
    <w:multiLevelType w:val="hybridMultilevel"/>
    <w:tmpl w:val="2A08F6D8"/>
    <w:lvl w:ilvl="0" w:tplc="49281A40">
      <w:start w:val="11"/>
      <w:numFmt w:val="bullet"/>
      <w:lvlText w:val=""/>
      <w:lvlJc w:val="left"/>
      <w:pPr>
        <w:tabs>
          <w:tab w:val="num" w:pos="1773"/>
        </w:tabs>
        <w:ind w:left="1773" w:hanging="705"/>
      </w:pPr>
      <w:rPr>
        <w:rFonts w:ascii="Wingdings" w:eastAsia="Times New Roman" w:hAnsi="Wingdings" w:hint="default"/>
        <w:b/>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379460FE"/>
    <w:multiLevelType w:val="hybridMultilevel"/>
    <w:tmpl w:val="9E4AE678"/>
    <w:lvl w:ilvl="0" w:tplc="07081D6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96C2BE6"/>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6" w15:restartNumberingAfterBreak="0">
    <w:nsid w:val="3A522330"/>
    <w:multiLevelType w:val="multilevel"/>
    <w:tmpl w:val="46FEFD16"/>
    <w:lvl w:ilvl="0">
      <w:start w:val="1"/>
      <w:numFmt w:val="bullet"/>
      <w:lvlText w:val="-"/>
      <w:lvlJc w:val="left"/>
      <w:pPr>
        <w:ind w:left="1068" w:hanging="360"/>
      </w:pPr>
      <w:rPr>
        <w:rFonts w:ascii="Calibri Light" w:eastAsiaTheme="minorHAnsi" w:hAnsi="Calibri Light" w:cs="Calibri Light" w:hint="default"/>
      </w:rPr>
    </w:lvl>
    <w:lvl w:ilvl="1">
      <w:start w:val="1"/>
      <w:numFmt w:val="bullet"/>
      <w:lvlText w:val="-"/>
      <w:lvlJc w:val="left"/>
      <w:pPr>
        <w:ind w:left="1428" w:hanging="360"/>
      </w:pPr>
      <w:rPr>
        <w:rFonts w:ascii="Calibri Light" w:eastAsiaTheme="minorHAnsi" w:hAnsi="Calibri Light" w:cs="Calibri Light" w:hint="default"/>
      </w:rPr>
    </w:lvl>
    <w:lvl w:ilvl="2">
      <w:start w:val="1"/>
      <w:numFmt w:val="lowerRoman"/>
      <w:lvlText w:val="%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7" w15:restartNumberingAfterBreak="0">
    <w:nsid w:val="448565C7"/>
    <w:multiLevelType w:val="hybridMultilevel"/>
    <w:tmpl w:val="F4DAE8B8"/>
    <w:lvl w:ilvl="0" w:tplc="3CD41AC2">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5F32EF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502692"/>
    <w:multiLevelType w:val="hybridMultilevel"/>
    <w:tmpl w:val="AD60D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9CD737B"/>
    <w:multiLevelType w:val="hybridMultilevel"/>
    <w:tmpl w:val="2340D06A"/>
    <w:lvl w:ilvl="0" w:tplc="6E2AB570">
      <w:numFmt w:val="bullet"/>
      <w:lvlText w:val=""/>
      <w:lvlJc w:val="left"/>
      <w:pPr>
        <w:tabs>
          <w:tab w:val="num" w:pos="1413"/>
        </w:tabs>
        <w:ind w:left="1413" w:hanging="705"/>
      </w:pPr>
      <w:rPr>
        <w:rFonts w:ascii="Wingdings" w:eastAsia="Times New Roman" w:hAnsi="Wingdings" w:hint="default"/>
        <w:b/>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59B36F2D"/>
    <w:multiLevelType w:val="hybridMultilevel"/>
    <w:tmpl w:val="76C4DE3C"/>
    <w:lvl w:ilvl="0" w:tplc="E7565E48">
      <w:start w:val="3"/>
      <w:numFmt w:val="decimal"/>
      <w:lvlText w:val="%1."/>
      <w:lvlJc w:val="left"/>
      <w:pPr>
        <w:tabs>
          <w:tab w:val="num" w:pos="1068"/>
        </w:tabs>
        <w:ind w:left="1068" w:hanging="360"/>
      </w:pPr>
      <w:rPr>
        <w:rFonts w:cs="Times New Roman" w:hint="default"/>
        <w:sz w:val="22"/>
      </w:rPr>
    </w:lvl>
    <w:lvl w:ilvl="1" w:tplc="04070019" w:tentative="1">
      <w:start w:val="1"/>
      <w:numFmt w:val="lowerLetter"/>
      <w:lvlText w:val="%2."/>
      <w:lvlJc w:val="left"/>
      <w:pPr>
        <w:tabs>
          <w:tab w:val="num" w:pos="1788"/>
        </w:tabs>
        <w:ind w:left="1788" w:hanging="360"/>
      </w:pPr>
      <w:rPr>
        <w:rFonts w:cs="Times New Roman"/>
      </w:rPr>
    </w:lvl>
    <w:lvl w:ilvl="2" w:tplc="0407001B" w:tentative="1">
      <w:start w:val="1"/>
      <w:numFmt w:val="lowerRoman"/>
      <w:lvlText w:val="%3."/>
      <w:lvlJc w:val="right"/>
      <w:pPr>
        <w:tabs>
          <w:tab w:val="num" w:pos="2508"/>
        </w:tabs>
        <w:ind w:left="2508" w:hanging="180"/>
      </w:pPr>
      <w:rPr>
        <w:rFonts w:cs="Times New Roman"/>
      </w:rPr>
    </w:lvl>
    <w:lvl w:ilvl="3" w:tplc="0407000F" w:tentative="1">
      <w:start w:val="1"/>
      <w:numFmt w:val="decimal"/>
      <w:lvlText w:val="%4."/>
      <w:lvlJc w:val="left"/>
      <w:pPr>
        <w:tabs>
          <w:tab w:val="num" w:pos="3228"/>
        </w:tabs>
        <w:ind w:left="3228" w:hanging="360"/>
      </w:pPr>
      <w:rPr>
        <w:rFonts w:cs="Times New Roman"/>
      </w:rPr>
    </w:lvl>
    <w:lvl w:ilvl="4" w:tplc="04070019" w:tentative="1">
      <w:start w:val="1"/>
      <w:numFmt w:val="lowerLetter"/>
      <w:lvlText w:val="%5."/>
      <w:lvlJc w:val="left"/>
      <w:pPr>
        <w:tabs>
          <w:tab w:val="num" w:pos="3948"/>
        </w:tabs>
        <w:ind w:left="3948" w:hanging="360"/>
      </w:pPr>
      <w:rPr>
        <w:rFonts w:cs="Times New Roman"/>
      </w:rPr>
    </w:lvl>
    <w:lvl w:ilvl="5" w:tplc="0407001B" w:tentative="1">
      <w:start w:val="1"/>
      <w:numFmt w:val="lowerRoman"/>
      <w:lvlText w:val="%6."/>
      <w:lvlJc w:val="right"/>
      <w:pPr>
        <w:tabs>
          <w:tab w:val="num" w:pos="4668"/>
        </w:tabs>
        <w:ind w:left="4668" w:hanging="180"/>
      </w:pPr>
      <w:rPr>
        <w:rFonts w:cs="Times New Roman"/>
      </w:rPr>
    </w:lvl>
    <w:lvl w:ilvl="6" w:tplc="0407000F" w:tentative="1">
      <w:start w:val="1"/>
      <w:numFmt w:val="decimal"/>
      <w:lvlText w:val="%7."/>
      <w:lvlJc w:val="left"/>
      <w:pPr>
        <w:tabs>
          <w:tab w:val="num" w:pos="5388"/>
        </w:tabs>
        <w:ind w:left="5388" w:hanging="360"/>
      </w:pPr>
      <w:rPr>
        <w:rFonts w:cs="Times New Roman"/>
      </w:rPr>
    </w:lvl>
    <w:lvl w:ilvl="7" w:tplc="04070019" w:tentative="1">
      <w:start w:val="1"/>
      <w:numFmt w:val="lowerLetter"/>
      <w:lvlText w:val="%8."/>
      <w:lvlJc w:val="left"/>
      <w:pPr>
        <w:tabs>
          <w:tab w:val="num" w:pos="6108"/>
        </w:tabs>
        <w:ind w:left="6108" w:hanging="360"/>
      </w:pPr>
      <w:rPr>
        <w:rFonts w:cs="Times New Roman"/>
      </w:rPr>
    </w:lvl>
    <w:lvl w:ilvl="8" w:tplc="0407001B" w:tentative="1">
      <w:start w:val="1"/>
      <w:numFmt w:val="lowerRoman"/>
      <w:lvlText w:val="%9."/>
      <w:lvlJc w:val="right"/>
      <w:pPr>
        <w:tabs>
          <w:tab w:val="num" w:pos="6828"/>
        </w:tabs>
        <w:ind w:left="6828" w:hanging="180"/>
      </w:pPr>
      <w:rPr>
        <w:rFonts w:cs="Times New Roman"/>
      </w:rPr>
    </w:lvl>
  </w:abstractNum>
  <w:abstractNum w:abstractNumId="32" w15:restartNumberingAfterBreak="0">
    <w:nsid w:val="5AB5203C"/>
    <w:multiLevelType w:val="hybridMultilevel"/>
    <w:tmpl w:val="69CC168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3" w15:restartNumberingAfterBreak="0">
    <w:nsid w:val="5AF00575"/>
    <w:multiLevelType w:val="hybridMultilevel"/>
    <w:tmpl w:val="577C9D08"/>
    <w:lvl w:ilvl="0" w:tplc="EADA54D2">
      <w:start w:val="3"/>
      <w:numFmt w:val="decimal"/>
      <w:lvlText w:val="%1."/>
      <w:lvlJc w:val="left"/>
      <w:pPr>
        <w:tabs>
          <w:tab w:val="num" w:pos="1068"/>
        </w:tabs>
        <w:ind w:left="1068" w:hanging="360"/>
      </w:pPr>
      <w:rPr>
        <w:rFonts w:cs="Times New Roman" w:hint="default"/>
        <w:sz w:val="22"/>
      </w:rPr>
    </w:lvl>
    <w:lvl w:ilvl="1" w:tplc="04070019" w:tentative="1">
      <w:start w:val="1"/>
      <w:numFmt w:val="lowerLetter"/>
      <w:lvlText w:val="%2."/>
      <w:lvlJc w:val="left"/>
      <w:pPr>
        <w:tabs>
          <w:tab w:val="num" w:pos="1788"/>
        </w:tabs>
        <w:ind w:left="1788" w:hanging="360"/>
      </w:pPr>
      <w:rPr>
        <w:rFonts w:cs="Times New Roman"/>
      </w:rPr>
    </w:lvl>
    <w:lvl w:ilvl="2" w:tplc="0407001B" w:tentative="1">
      <w:start w:val="1"/>
      <w:numFmt w:val="lowerRoman"/>
      <w:lvlText w:val="%3."/>
      <w:lvlJc w:val="right"/>
      <w:pPr>
        <w:tabs>
          <w:tab w:val="num" w:pos="2508"/>
        </w:tabs>
        <w:ind w:left="2508" w:hanging="180"/>
      </w:pPr>
      <w:rPr>
        <w:rFonts w:cs="Times New Roman"/>
      </w:rPr>
    </w:lvl>
    <w:lvl w:ilvl="3" w:tplc="0407000F" w:tentative="1">
      <w:start w:val="1"/>
      <w:numFmt w:val="decimal"/>
      <w:lvlText w:val="%4."/>
      <w:lvlJc w:val="left"/>
      <w:pPr>
        <w:tabs>
          <w:tab w:val="num" w:pos="3228"/>
        </w:tabs>
        <w:ind w:left="3228" w:hanging="360"/>
      </w:pPr>
      <w:rPr>
        <w:rFonts w:cs="Times New Roman"/>
      </w:rPr>
    </w:lvl>
    <w:lvl w:ilvl="4" w:tplc="04070019" w:tentative="1">
      <w:start w:val="1"/>
      <w:numFmt w:val="lowerLetter"/>
      <w:lvlText w:val="%5."/>
      <w:lvlJc w:val="left"/>
      <w:pPr>
        <w:tabs>
          <w:tab w:val="num" w:pos="3948"/>
        </w:tabs>
        <w:ind w:left="3948" w:hanging="360"/>
      </w:pPr>
      <w:rPr>
        <w:rFonts w:cs="Times New Roman"/>
      </w:rPr>
    </w:lvl>
    <w:lvl w:ilvl="5" w:tplc="0407001B" w:tentative="1">
      <w:start w:val="1"/>
      <w:numFmt w:val="lowerRoman"/>
      <w:lvlText w:val="%6."/>
      <w:lvlJc w:val="right"/>
      <w:pPr>
        <w:tabs>
          <w:tab w:val="num" w:pos="4668"/>
        </w:tabs>
        <w:ind w:left="4668" w:hanging="180"/>
      </w:pPr>
      <w:rPr>
        <w:rFonts w:cs="Times New Roman"/>
      </w:rPr>
    </w:lvl>
    <w:lvl w:ilvl="6" w:tplc="0407000F" w:tentative="1">
      <w:start w:val="1"/>
      <w:numFmt w:val="decimal"/>
      <w:lvlText w:val="%7."/>
      <w:lvlJc w:val="left"/>
      <w:pPr>
        <w:tabs>
          <w:tab w:val="num" w:pos="5388"/>
        </w:tabs>
        <w:ind w:left="5388" w:hanging="360"/>
      </w:pPr>
      <w:rPr>
        <w:rFonts w:cs="Times New Roman"/>
      </w:rPr>
    </w:lvl>
    <w:lvl w:ilvl="7" w:tplc="04070019" w:tentative="1">
      <w:start w:val="1"/>
      <w:numFmt w:val="lowerLetter"/>
      <w:lvlText w:val="%8."/>
      <w:lvlJc w:val="left"/>
      <w:pPr>
        <w:tabs>
          <w:tab w:val="num" w:pos="6108"/>
        </w:tabs>
        <w:ind w:left="6108" w:hanging="360"/>
      </w:pPr>
      <w:rPr>
        <w:rFonts w:cs="Times New Roman"/>
      </w:rPr>
    </w:lvl>
    <w:lvl w:ilvl="8" w:tplc="0407001B" w:tentative="1">
      <w:start w:val="1"/>
      <w:numFmt w:val="lowerRoman"/>
      <w:lvlText w:val="%9."/>
      <w:lvlJc w:val="right"/>
      <w:pPr>
        <w:tabs>
          <w:tab w:val="num" w:pos="6828"/>
        </w:tabs>
        <w:ind w:left="6828" w:hanging="180"/>
      </w:pPr>
      <w:rPr>
        <w:rFonts w:cs="Times New Roman"/>
      </w:rPr>
    </w:lvl>
  </w:abstractNum>
  <w:abstractNum w:abstractNumId="34" w15:restartNumberingAfterBreak="0">
    <w:nsid w:val="6A422CDB"/>
    <w:multiLevelType w:val="multilevel"/>
    <w:tmpl w:val="142887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6DE66B25"/>
    <w:multiLevelType w:val="hybridMultilevel"/>
    <w:tmpl w:val="8AB600AE"/>
    <w:lvl w:ilvl="0" w:tplc="49281A40">
      <w:start w:val="11"/>
      <w:numFmt w:val="bullet"/>
      <w:lvlText w:val=""/>
      <w:lvlJc w:val="left"/>
      <w:pPr>
        <w:tabs>
          <w:tab w:val="num" w:pos="1065"/>
        </w:tabs>
        <w:ind w:left="1065" w:hanging="705"/>
      </w:pPr>
      <w:rPr>
        <w:rFonts w:ascii="Wingdings" w:eastAsia="Times New Roman" w:hAnsi="Wingdings" w:hint="default"/>
        <w:b/>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2C41B2"/>
    <w:multiLevelType w:val="multilevel"/>
    <w:tmpl w:val="E66EAEEA"/>
    <w:lvl w:ilvl="0">
      <w:start w:val="1"/>
      <w:numFmt w:val="decimal"/>
      <w:lvlText w:val="%1."/>
      <w:lvlJc w:val="left"/>
      <w:pPr>
        <w:ind w:left="720" w:hanging="360"/>
      </w:pPr>
      <w:rPr>
        <w:rFonts w:cs="Times New Roman"/>
      </w:rPr>
    </w:lvl>
    <w:lvl w:ilvl="1">
      <w:start w:val="2"/>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4944" w:hanging="1800"/>
      </w:pPr>
      <w:rPr>
        <w:rFonts w:cs="Times New Roman" w:hint="default"/>
      </w:rPr>
    </w:lvl>
  </w:abstractNum>
  <w:abstractNum w:abstractNumId="37" w15:restartNumberingAfterBreak="0">
    <w:nsid w:val="734D1491"/>
    <w:multiLevelType w:val="hybridMultilevel"/>
    <w:tmpl w:val="99FA9686"/>
    <w:lvl w:ilvl="0" w:tplc="DCC86A3C">
      <w:start w:val="2"/>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3C46AC1"/>
    <w:multiLevelType w:val="multilevel"/>
    <w:tmpl w:val="743459B4"/>
    <w:lvl w:ilvl="0">
      <w:start w:val="4"/>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9" w15:restartNumberingAfterBreak="0">
    <w:nsid w:val="742C1600"/>
    <w:multiLevelType w:val="hybridMultilevel"/>
    <w:tmpl w:val="21A07174"/>
    <w:lvl w:ilvl="0" w:tplc="DCC86A3C">
      <w:start w:val="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2C7D7C"/>
    <w:multiLevelType w:val="hybridMultilevel"/>
    <w:tmpl w:val="00889AA4"/>
    <w:lvl w:ilvl="0" w:tplc="5CC468E8">
      <w:start w:val="1"/>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5ED4D7D"/>
    <w:multiLevelType w:val="hybridMultilevel"/>
    <w:tmpl w:val="F30CAC28"/>
    <w:lvl w:ilvl="0" w:tplc="A4B671B6">
      <w:start w:val="1"/>
      <w:numFmt w:val="lowerLetter"/>
      <w:lvlText w:val="%1."/>
      <w:lvlJc w:val="left"/>
      <w:pPr>
        <w:ind w:left="36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39"/>
  </w:num>
  <w:num w:numId="2">
    <w:abstractNumId w:val="32"/>
  </w:num>
  <w:num w:numId="3">
    <w:abstractNumId w:val="7"/>
  </w:num>
  <w:num w:numId="4">
    <w:abstractNumId w:val="40"/>
  </w:num>
  <w:num w:numId="5">
    <w:abstractNumId w:val="33"/>
  </w:num>
  <w:num w:numId="6">
    <w:abstractNumId w:val="31"/>
  </w:num>
  <w:num w:numId="7">
    <w:abstractNumId w:val="18"/>
  </w:num>
  <w:num w:numId="8">
    <w:abstractNumId w:val="35"/>
  </w:num>
  <w:num w:numId="9">
    <w:abstractNumId w:val="23"/>
  </w:num>
  <w:num w:numId="10">
    <w:abstractNumId w:val="19"/>
  </w:num>
  <w:num w:numId="11">
    <w:abstractNumId w:val="30"/>
  </w:num>
  <w:num w:numId="12">
    <w:abstractNumId w:val="36"/>
  </w:num>
  <w:num w:numId="13">
    <w:abstractNumId w:val="41"/>
  </w:num>
  <w:num w:numId="14">
    <w:abstractNumId w:val="41"/>
    <w:lvlOverride w:ilvl="0">
      <w:startOverride w:val="1"/>
    </w:lvlOverride>
  </w:num>
  <w:num w:numId="15">
    <w:abstractNumId w:val="38"/>
  </w:num>
  <w:num w:numId="16">
    <w:abstractNumId w:val="14"/>
  </w:num>
  <w:num w:numId="17">
    <w:abstractNumId w:val="37"/>
  </w:num>
  <w:num w:numId="18">
    <w:abstractNumId w:val="20"/>
  </w:num>
  <w:num w:numId="19">
    <w:abstractNumId w:val="8"/>
  </w:num>
  <w:num w:numId="20">
    <w:abstractNumId w:val="27"/>
  </w:num>
  <w:num w:numId="21">
    <w:abstractNumId w:val="6"/>
  </w:num>
  <w:num w:numId="22">
    <w:abstractNumId w:val="4"/>
  </w:num>
  <w:num w:numId="23">
    <w:abstractNumId w:val="21"/>
  </w:num>
  <w:num w:numId="24">
    <w:abstractNumId w:val="29"/>
  </w:num>
  <w:num w:numId="25">
    <w:abstractNumId w:val="11"/>
  </w:num>
  <w:num w:numId="26">
    <w:abstractNumId w:val="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13"/>
  </w:num>
  <w:num w:numId="30">
    <w:abstractNumId w:val="1"/>
  </w:num>
  <w:num w:numId="31">
    <w:abstractNumId w:val="15"/>
  </w:num>
  <w:num w:numId="32">
    <w:abstractNumId w:val="26"/>
  </w:num>
  <w:num w:numId="33">
    <w:abstractNumId w:val="24"/>
  </w:num>
  <w:num w:numId="34">
    <w:abstractNumId w:val="22"/>
  </w:num>
  <w:num w:numId="35">
    <w:abstractNumId w:val="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8"/>
  </w:num>
  <w:num w:numId="39">
    <w:abstractNumId w:val="12"/>
  </w:num>
  <w:num w:numId="40">
    <w:abstractNumId w:val="9"/>
  </w:num>
  <w:num w:numId="41">
    <w:abstractNumId w:val="3"/>
  </w:num>
  <w:num w:numId="42">
    <w:abstractNumId w:val="25"/>
  </w:num>
  <w:num w:numId="43">
    <w:abstractNumId w:val="5"/>
  </w:num>
  <w:num w:numId="44">
    <w:abstractNumId w:val="10"/>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71"/>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twurf" w:val="Wahr"/>
    <w:docVar w:name="EuR" w:val="Falsch"/>
    <w:docVar w:name="Reinschrift" w:val="Falsch"/>
    <w:docVar w:name="Verfuegung" w:val="Ohne"/>
    <w:docVar w:name="Versandart" w:val="BRIEF"/>
  </w:docVars>
  <w:rsids>
    <w:rsidRoot w:val="003B5F56"/>
    <w:rsid w:val="00011D17"/>
    <w:rsid w:val="00013A94"/>
    <w:rsid w:val="00031981"/>
    <w:rsid w:val="000354E0"/>
    <w:rsid w:val="00066318"/>
    <w:rsid w:val="000815CA"/>
    <w:rsid w:val="00087B55"/>
    <w:rsid w:val="000A0137"/>
    <w:rsid w:val="000A0B23"/>
    <w:rsid w:val="000A1A9E"/>
    <w:rsid w:val="000A5F9D"/>
    <w:rsid w:val="000A7037"/>
    <w:rsid w:val="000B3E6F"/>
    <w:rsid w:val="000B6BB0"/>
    <w:rsid w:val="000C1287"/>
    <w:rsid w:val="000D3BEA"/>
    <w:rsid w:val="000D532B"/>
    <w:rsid w:val="000F1D60"/>
    <w:rsid w:val="000F4D4A"/>
    <w:rsid w:val="0010477F"/>
    <w:rsid w:val="00114FF2"/>
    <w:rsid w:val="00117C68"/>
    <w:rsid w:val="00123F78"/>
    <w:rsid w:val="00135161"/>
    <w:rsid w:val="00137036"/>
    <w:rsid w:val="00143E8F"/>
    <w:rsid w:val="00146D3F"/>
    <w:rsid w:val="00164CE7"/>
    <w:rsid w:val="00167209"/>
    <w:rsid w:val="00170C1B"/>
    <w:rsid w:val="001714CD"/>
    <w:rsid w:val="00173723"/>
    <w:rsid w:val="001960FE"/>
    <w:rsid w:val="0019740C"/>
    <w:rsid w:val="001A2B61"/>
    <w:rsid w:val="001A5ADA"/>
    <w:rsid w:val="001A6CDE"/>
    <w:rsid w:val="001B4A13"/>
    <w:rsid w:val="001B6CE7"/>
    <w:rsid w:val="001D7159"/>
    <w:rsid w:val="001D7B7E"/>
    <w:rsid w:val="001E67B1"/>
    <w:rsid w:val="001F10FA"/>
    <w:rsid w:val="001F36FC"/>
    <w:rsid w:val="001F7A80"/>
    <w:rsid w:val="00204397"/>
    <w:rsid w:val="00215CF1"/>
    <w:rsid w:val="00225791"/>
    <w:rsid w:val="00226144"/>
    <w:rsid w:val="00226A2C"/>
    <w:rsid w:val="00233006"/>
    <w:rsid w:val="002426DE"/>
    <w:rsid w:val="00252905"/>
    <w:rsid w:val="00264243"/>
    <w:rsid w:val="002704B2"/>
    <w:rsid w:val="00273513"/>
    <w:rsid w:val="00287379"/>
    <w:rsid w:val="00293091"/>
    <w:rsid w:val="00294FBA"/>
    <w:rsid w:val="002956C4"/>
    <w:rsid w:val="002A3BFC"/>
    <w:rsid w:val="002A5789"/>
    <w:rsid w:val="002A625C"/>
    <w:rsid w:val="002B3A86"/>
    <w:rsid w:val="002B5B7D"/>
    <w:rsid w:val="002B5EA6"/>
    <w:rsid w:val="002C424F"/>
    <w:rsid w:val="002D5041"/>
    <w:rsid w:val="002E0E99"/>
    <w:rsid w:val="002E67C1"/>
    <w:rsid w:val="002F01F6"/>
    <w:rsid w:val="002F199A"/>
    <w:rsid w:val="002F2DA5"/>
    <w:rsid w:val="00301D1B"/>
    <w:rsid w:val="0030294F"/>
    <w:rsid w:val="00324C75"/>
    <w:rsid w:val="00337780"/>
    <w:rsid w:val="00340EEC"/>
    <w:rsid w:val="0035386B"/>
    <w:rsid w:val="00366F64"/>
    <w:rsid w:val="00367F7B"/>
    <w:rsid w:val="003820DA"/>
    <w:rsid w:val="003822AD"/>
    <w:rsid w:val="003852B3"/>
    <w:rsid w:val="00387583"/>
    <w:rsid w:val="00392AE9"/>
    <w:rsid w:val="0039330D"/>
    <w:rsid w:val="003A418D"/>
    <w:rsid w:val="003B36EE"/>
    <w:rsid w:val="003B5F56"/>
    <w:rsid w:val="003C5EF2"/>
    <w:rsid w:val="003D3A01"/>
    <w:rsid w:val="003D3B16"/>
    <w:rsid w:val="003D5BF0"/>
    <w:rsid w:val="003F6757"/>
    <w:rsid w:val="00400676"/>
    <w:rsid w:val="00405DBF"/>
    <w:rsid w:val="00431640"/>
    <w:rsid w:val="00432CAB"/>
    <w:rsid w:val="004336D5"/>
    <w:rsid w:val="00433BC7"/>
    <w:rsid w:val="004443E3"/>
    <w:rsid w:val="0046402D"/>
    <w:rsid w:val="004657FD"/>
    <w:rsid w:val="00465DA4"/>
    <w:rsid w:val="00466121"/>
    <w:rsid w:val="00467E53"/>
    <w:rsid w:val="00470F21"/>
    <w:rsid w:val="0049514C"/>
    <w:rsid w:val="004958E8"/>
    <w:rsid w:val="004A0D6E"/>
    <w:rsid w:val="004A2CCC"/>
    <w:rsid w:val="004A4B4B"/>
    <w:rsid w:val="004A7169"/>
    <w:rsid w:val="004B4341"/>
    <w:rsid w:val="004C3265"/>
    <w:rsid w:val="004E32DA"/>
    <w:rsid w:val="004E528C"/>
    <w:rsid w:val="004E5D4F"/>
    <w:rsid w:val="004F1C32"/>
    <w:rsid w:val="004F6257"/>
    <w:rsid w:val="00501119"/>
    <w:rsid w:val="00523F6B"/>
    <w:rsid w:val="0052460C"/>
    <w:rsid w:val="0053546C"/>
    <w:rsid w:val="00536969"/>
    <w:rsid w:val="005441FC"/>
    <w:rsid w:val="0055006E"/>
    <w:rsid w:val="00550663"/>
    <w:rsid w:val="005666E7"/>
    <w:rsid w:val="00566969"/>
    <w:rsid w:val="00567106"/>
    <w:rsid w:val="00591F92"/>
    <w:rsid w:val="005925E7"/>
    <w:rsid w:val="00595382"/>
    <w:rsid w:val="0059775A"/>
    <w:rsid w:val="005A0730"/>
    <w:rsid w:val="005A5722"/>
    <w:rsid w:val="005B6FC7"/>
    <w:rsid w:val="005D0580"/>
    <w:rsid w:val="005D5A78"/>
    <w:rsid w:val="005E507D"/>
    <w:rsid w:val="005F75C7"/>
    <w:rsid w:val="00600F55"/>
    <w:rsid w:val="00610961"/>
    <w:rsid w:val="00614431"/>
    <w:rsid w:val="00616918"/>
    <w:rsid w:val="00620445"/>
    <w:rsid w:val="0062074D"/>
    <w:rsid w:val="006261B7"/>
    <w:rsid w:val="00626CAE"/>
    <w:rsid w:val="00632464"/>
    <w:rsid w:val="0064224B"/>
    <w:rsid w:val="006424DD"/>
    <w:rsid w:val="0064388E"/>
    <w:rsid w:val="0065711F"/>
    <w:rsid w:val="00682285"/>
    <w:rsid w:val="00692517"/>
    <w:rsid w:val="00694696"/>
    <w:rsid w:val="006A15CB"/>
    <w:rsid w:val="006A5B61"/>
    <w:rsid w:val="006A5C92"/>
    <w:rsid w:val="006A6CEE"/>
    <w:rsid w:val="006B1901"/>
    <w:rsid w:val="006B60F2"/>
    <w:rsid w:val="006B7045"/>
    <w:rsid w:val="006C08EB"/>
    <w:rsid w:val="006E19BC"/>
    <w:rsid w:val="006E471B"/>
    <w:rsid w:val="006E5535"/>
    <w:rsid w:val="006F139F"/>
    <w:rsid w:val="006F1D2B"/>
    <w:rsid w:val="006F4E9B"/>
    <w:rsid w:val="006F5A76"/>
    <w:rsid w:val="00705023"/>
    <w:rsid w:val="00712711"/>
    <w:rsid w:val="00715637"/>
    <w:rsid w:val="0072049D"/>
    <w:rsid w:val="007214BA"/>
    <w:rsid w:val="00722116"/>
    <w:rsid w:val="00725039"/>
    <w:rsid w:val="007305A6"/>
    <w:rsid w:val="007353C2"/>
    <w:rsid w:val="007434AE"/>
    <w:rsid w:val="00743CF4"/>
    <w:rsid w:val="007514FF"/>
    <w:rsid w:val="00755E17"/>
    <w:rsid w:val="007563F2"/>
    <w:rsid w:val="00761817"/>
    <w:rsid w:val="0076698C"/>
    <w:rsid w:val="00777E1F"/>
    <w:rsid w:val="0078094A"/>
    <w:rsid w:val="00783AF9"/>
    <w:rsid w:val="0079050C"/>
    <w:rsid w:val="00793CB8"/>
    <w:rsid w:val="00794301"/>
    <w:rsid w:val="00797E1F"/>
    <w:rsid w:val="007A34D3"/>
    <w:rsid w:val="007B53E9"/>
    <w:rsid w:val="007D4092"/>
    <w:rsid w:val="007E0090"/>
    <w:rsid w:val="007E1E4A"/>
    <w:rsid w:val="007E669A"/>
    <w:rsid w:val="007F6223"/>
    <w:rsid w:val="008058B8"/>
    <w:rsid w:val="00805F4C"/>
    <w:rsid w:val="0080681E"/>
    <w:rsid w:val="0080693D"/>
    <w:rsid w:val="008077A2"/>
    <w:rsid w:val="0081360D"/>
    <w:rsid w:val="008163A7"/>
    <w:rsid w:val="00820430"/>
    <w:rsid w:val="00820566"/>
    <w:rsid w:val="00826C95"/>
    <w:rsid w:val="0083600D"/>
    <w:rsid w:val="0084398F"/>
    <w:rsid w:val="00847E70"/>
    <w:rsid w:val="00850FDF"/>
    <w:rsid w:val="0085576D"/>
    <w:rsid w:val="008557B4"/>
    <w:rsid w:val="00856698"/>
    <w:rsid w:val="00862140"/>
    <w:rsid w:val="00863FE5"/>
    <w:rsid w:val="0087129E"/>
    <w:rsid w:val="008723C6"/>
    <w:rsid w:val="008800F5"/>
    <w:rsid w:val="00893D61"/>
    <w:rsid w:val="00897102"/>
    <w:rsid w:val="008A6A0E"/>
    <w:rsid w:val="008A73C9"/>
    <w:rsid w:val="008B38FF"/>
    <w:rsid w:val="008C49CC"/>
    <w:rsid w:val="008C6F06"/>
    <w:rsid w:val="008D1B77"/>
    <w:rsid w:val="008D6069"/>
    <w:rsid w:val="008D706E"/>
    <w:rsid w:val="008F1026"/>
    <w:rsid w:val="008F2CFA"/>
    <w:rsid w:val="008F36DE"/>
    <w:rsid w:val="00914F45"/>
    <w:rsid w:val="00915AD7"/>
    <w:rsid w:val="00917DEA"/>
    <w:rsid w:val="0092077B"/>
    <w:rsid w:val="00945065"/>
    <w:rsid w:val="00953DC1"/>
    <w:rsid w:val="00955470"/>
    <w:rsid w:val="0095576A"/>
    <w:rsid w:val="00960BFE"/>
    <w:rsid w:val="0097265C"/>
    <w:rsid w:val="00975900"/>
    <w:rsid w:val="009778D2"/>
    <w:rsid w:val="0098110D"/>
    <w:rsid w:val="00987C86"/>
    <w:rsid w:val="0099312C"/>
    <w:rsid w:val="00997367"/>
    <w:rsid w:val="009A5841"/>
    <w:rsid w:val="009B0C31"/>
    <w:rsid w:val="009B32F8"/>
    <w:rsid w:val="009B43A9"/>
    <w:rsid w:val="009C5F26"/>
    <w:rsid w:val="009D2C99"/>
    <w:rsid w:val="009D34CD"/>
    <w:rsid w:val="009E1577"/>
    <w:rsid w:val="009E3020"/>
    <w:rsid w:val="009E688C"/>
    <w:rsid w:val="009F56E7"/>
    <w:rsid w:val="00A02153"/>
    <w:rsid w:val="00A022E3"/>
    <w:rsid w:val="00A05277"/>
    <w:rsid w:val="00A07A45"/>
    <w:rsid w:val="00A30450"/>
    <w:rsid w:val="00A31174"/>
    <w:rsid w:val="00A35FB4"/>
    <w:rsid w:val="00A424E7"/>
    <w:rsid w:val="00A43925"/>
    <w:rsid w:val="00A45D71"/>
    <w:rsid w:val="00A53923"/>
    <w:rsid w:val="00A753AB"/>
    <w:rsid w:val="00A755A8"/>
    <w:rsid w:val="00A833E2"/>
    <w:rsid w:val="00A85A24"/>
    <w:rsid w:val="00A865EE"/>
    <w:rsid w:val="00A86655"/>
    <w:rsid w:val="00A90592"/>
    <w:rsid w:val="00A90619"/>
    <w:rsid w:val="00A90A30"/>
    <w:rsid w:val="00A91952"/>
    <w:rsid w:val="00A97B2F"/>
    <w:rsid w:val="00A97EA7"/>
    <w:rsid w:val="00AA2B4E"/>
    <w:rsid w:val="00AB1AB2"/>
    <w:rsid w:val="00AC33D2"/>
    <w:rsid w:val="00AC623D"/>
    <w:rsid w:val="00AD7F53"/>
    <w:rsid w:val="00AE3AB4"/>
    <w:rsid w:val="00AE5D88"/>
    <w:rsid w:val="00AE7FC7"/>
    <w:rsid w:val="00AF3610"/>
    <w:rsid w:val="00B073AA"/>
    <w:rsid w:val="00B140AC"/>
    <w:rsid w:val="00B20A2A"/>
    <w:rsid w:val="00B24EDD"/>
    <w:rsid w:val="00B35EEB"/>
    <w:rsid w:val="00B54F77"/>
    <w:rsid w:val="00B56967"/>
    <w:rsid w:val="00B5704C"/>
    <w:rsid w:val="00B818E3"/>
    <w:rsid w:val="00B82A8D"/>
    <w:rsid w:val="00B86E82"/>
    <w:rsid w:val="00B9568E"/>
    <w:rsid w:val="00BA23A7"/>
    <w:rsid w:val="00BA4FE9"/>
    <w:rsid w:val="00BA78B7"/>
    <w:rsid w:val="00BC526C"/>
    <w:rsid w:val="00BE17AC"/>
    <w:rsid w:val="00BE2316"/>
    <w:rsid w:val="00BF0587"/>
    <w:rsid w:val="00BF575E"/>
    <w:rsid w:val="00C00385"/>
    <w:rsid w:val="00C046AA"/>
    <w:rsid w:val="00C06D54"/>
    <w:rsid w:val="00C0725C"/>
    <w:rsid w:val="00C07A65"/>
    <w:rsid w:val="00C100EE"/>
    <w:rsid w:val="00C21332"/>
    <w:rsid w:val="00C30EAA"/>
    <w:rsid w:val="00C4061C"/>
    <w:rsid w:val="00C40650"/>
    <w:rsid w:val="00C50350"/>
    <w:rsid w:val="00C5306E"/>
    <w:rsid w:val="00C551E6"/>
    <w:rsid w:val="00C60413"/>
    <w:rsid w:val="00C7256B"/>
    <w:rsid w:val="00C72C3B"/>
    <w:rsid w:val="00C75D72"/>
    <w:rsid w:val="00C80BFB"/>
    <w:rsid w:val="00C831E0"/>
    <w:rsid w:val="00C87442"/>
    <w:rsid w:val="00CA085A"/>
    <w:rsid w:val="00CA1507"/>
    <w:rsid w:val="00CB02E7"/>
    <w:rsid w:val="00CB204E"/>
    <w:rsid w:val="00CB320E"/>
    <w:rsid w:val="00CC6261"/>
    <w:rsid w:val="00CE4D85"/>
    <w:rsid w:val="00CE5A1A"/>
    <w:rsid w:val="00CF1611"/>
    <w:rsid w:val="00CF58A3"/>
    <w:rsid w:val="00D0521B"/>
    <w:rsid w:val="00D06EA3"/>
    <w:rsid w:val="00D10A6B"/>
    <w:rsid w:val="00D121D1"/>
    <w:rsid w:val="00D15270"/>
    <w:rsid w:val="00D324F4"/>
    <w:rsid w:val="00D52454"/>
    <w:rsid w:val="00D5263A"/>
    <w:rsid w:val="00D557E8"/>
    <w:rsid w:val="00D57AE9"/>
    <w:rsid w:val="00D613A4"/>
    <w:rsid w:val="00D72B21"/>
    <w:rsid w:val="00D73012"/>
    <w:rsid w:val="00D740B1"/>
    <w:rsid w:val="00D92C6B"/>
    <w:rsid w:val="00D9612D"/>
    <w:rsid w:val="00DA0A78"/>
    <w:rsid w:val="00DA49B2"/>
    <w:rsid w:val="00DB67AD"/>
    <w:rsid w:val="00DC57CA"/>
    <w:rsid w:val="00DC5AE8"/>
    <w:rsid w:val="00DC6061"/>
    <w:rsid w:val="00DD7A6A"/>
    <w:rsid w:val="00DE5542"/>
    <w:rsid w:val="00E1557B"/>
    <w:rsid w:val="00E2628D"/>
    <w:rsid w:val="00E30109"/>
    <w:rsid w:val="00E46C9D"/>
    <w:rsid w:val="00E54214"/>
    <w:rsid w:val="00E7048D"/>
    <w:rsid w:val="00E73B82"/>
    <w:rsid w:val="00E749DA"/>
    <w:rsid w:val="00E76A03"/>
    <w:rsid w:val="00E83606"/>
    <w:rsid w:val="00E85304"/>
    <w:rsid w:val="00E90392"/>
    <w:rsid w:val="00EA3D7D"/>
    <w:rsid w:val="00EA7435"/>
    <w:rsid w:val="00EB057F"/>
    <w:rsid w:val="00EE72CC"/>
    <w:rsid w:val="00EF2D1E"/>
    <w:rsid w:val="00EF6B56"/>
    <w:rsid w:val="00F009C0"/>
    <w:rsid w:val="00F2723D"/>
    <w:rsid w:val="00F3607E"/>
    <w:rsid w:val="00F42145"/>
    <w:rsid w:val="00F55C99"/>
    <w:rsid w:val="00F61551"/>
    <w:rsid w:val="00F7073C"/>
    <w:rsid w:val="00F8603B"/>
    <w:rsid w:val="00FC0284"/>
    <w:rsid w:val="00FC1F5B"/>
    <w:rsid w:val="00FC301A"/>
    <w:rsid w:val="00FC791D"/>
    <w:rsid w:val="00FC7BA2"/>
    <w:rsid w:val="00FD14D5"/>
    <w:rsid w:val="00FD5E01"/>
    <w:rsid w:val="00FD7F18"/>
    <w:rsid w:val="00FE2C9C"/>
    <w:rsid w:val="00FE72BE"/>
    <w:rsid w:val="00FF53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4A84A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725C"/>
    <w:pPr>
      <w:spacing w:after="0" w:line="240" w:lineRule="auto"/>
    </w:pPr>
    <w:rPr>
      <w:rFonts w:asciiTheme="majorHAnsi" w:hAnsiTheme="majorHAnsi"/>
      <w:szCs w:val="20"/>
    </w:rPr>
  </w:style>
  <w:style w:type="paragraph" w:styleId="berschrift1">
    <w:name w:val="heading 1"/>
    <w:basedOn w:val="Standard"/>
    <w:next w:val="Standard"/>
    <w:link w:val="berschrift1Zchn"/>
    <w:uiPriority w:val="99"/>
    <w:qFormat/>
    <w:rsid w:val="00AE3AB4"/>
    <w:pPr>
      <w:keepNext/>
      <w:numPr>
        <w:numId w:val="26"/>
      </w:numPr>
      <w:outlineLvl w:val="0"/>
    </w:pPr>
    <w:rPr>
      <w:b/>
      <w:bCs/>
      <w:color w:val="1F4E79" w:themeColor="accent1" w:themeShade="80"/>
      <w:sz w:val="24"/>
    </w:rPr>
  </w:style>
  <w:style w:type="paragraph" w:styleId="berschrift2">
    <w:name w:val="heading 2"/>
    <w:basedOn w:val="Standard"/>
    <w:next w:val="Standard"/>
    <w:link w:val="berschrift2Zchn"/>
    <w:uiPriority w:val="9"/>
    <w:unhideWhenUsed/>
    <w:qFormat/>
    <w:rsid w:val="0030294F"/>
    <w:pPr>
      <w:keepNext/>
      <w:spacing w:before="240" w:after="60"/>
      <w:outlineLvl w:val="1"/>
    </w:pPr>
    <w:rPr>
      <w:rFonts w:eastAsiaTheme="majorEastAsia"/>
      <w:b/>
      <w:bCs/>
      <w:i/>
      <w:iCs/>
      <w:color w:val="C00000"/>
      <w:sz w:val="28"/>
      <w:szCs w:val="28"/>
      <w:u w:val="single"/>
    </w:rPr>
  </w:style>
  <w:style w:type="paragraph" w:styleId="berschrift3">
    <w:name w:val="heading 3"/>
    <w:basedOn w:val="Standard"/>
    <w:next w:val="Standard"/>
    <w:link w:val="berschrift3Zchn"/>
    <w:uiPriority w:val="9"/>
    <w:semiHidden/>
    <w:unhideWhenUsed/>
    <w:qFormat/>
    <w:rsid w:val="000815CA"/>
    <w:pPr>
      <w:keepNext/>
      <w:numPr>
        <w:ilvl w:val="2"/>
        <w:numId w:val="26"/>
      </w:numPr>
      <w:spacing w:before="240" w:after="60"/>
      <w:outlineLvl w:val="2"/>
    </w:pPr>
    <w:rPr>
      <w:rFonts w:eastAsiaTheme="majorEastAsia"/>
      <w:b/>
      <w:bCs/>
      <w:sz w:val="26"/>
      <w:szCs w:val="26"/>
    </w:rPr>
  </w:style>
  <w:style w:type="paragraph" w:styleId="berschrift4">
    <w:name w:val="heading 4"/>
    <w:basedOn w:val="Standard"/>
    <w:next w:val="Standard"/>
    <w:link w:val="berschrift4Zchn"/>
    <w:uiPriority w:val="9"/>
    <w:semiHidden/>
    <w:unhideWhenUsed/>
    <w:qFormat/>
    <w:rsid w:val="001960FE"/>
    <w:pPr>
      <w:keepNext/>
      <w:numPr>
        <w:ilvl w:val="3"/>
        <w:numId w:val="26"/>
      </w:numPr>
      <w:spacing w:before="240" w:after="60"/>
      <w:outlineLvl w:val="3"/>
    </w:pPr>
    <w:rPr>
      <w:rFonts w:asciiTheme="minorHAnsi" w:eastAsiaTheme="minorEastAsia" w:hAnsiTheme="minorHAnsi"/>
      <w:b/>
      <w:bCs/>
      <w:sz w:val="28"/>
      <w:szCs w:val="28"/>
    </w:rPr>
  </w:style>
  <w:style w:type="paragraph" w:styleId="berschrift5">
    <w:name w:val="heading 5"/>
    <w:basedOn w:val="Standard"/>
    <w:next w:val="Standard"/>
    <w:link w:val="berschrift5Zchn"/>
    <w:uiPriority w:val="9"/>
    <w:semiHidden/>
    <w:unhideWhenUsed/>
    <w:qFormat/>
    <w:rsid w:val="005B6FC7"/>
    <w:pPr>
      <w:numPr>
        <w:ilvl w:val="4"/>
        <w:numId w:val="26"/>
      </w:numPr>
      <w:spacing w:before="240" w:after="60"/>
      <w:outlineLvl w:val="4"/>
    </w:pPr>
    <w:rPr>
      <w:rFonts w:asciiTheme="minorHAnsi" w:eastAsiaTheme="minorEastAsia" w:hAnsiTheme="minorHAnsi"/>
      <w:b/>
      <w:bCs/>
      <w:i/>
      <w:iCs/>
      <w:sz w:val="26"/>
      <w:szCs w:val="26"/>
    </w:rPr>
  </w:style>
  <w:style w:type="paragraph" w:styleId="berschrift6">
    <w:name w:val="heading 6"/>
    <w:basedOn w:val="Standard"/>
    <w:next w:val="Standard"/>
    <w:link w:val="berschrift6Zchn"/>
    <w:uiPriority w:val="9"/>
    <w:semiHidden/>
    <w:unhideWhenUsed/>
    <w:qFormat/>
    <w:rsid w:val="005B6FC7"/>
    <w:pPr>
      <w:numPr>
        <w:ilvl w:val="5"/>
        <w:numId w:val="26"/>
      </w:numPr>
      <w:spacing w:before="240" w:after="60"/>
      <w:outlineLvl w:val="5"/>
    </w:pPr>
    <w:rPr>
      <w:rFonts w:asciiTheme="minorHAnsi" w:eastAsiaTheme="minorEastAsia" w:hAnsiTheme="minorHAnsi"/>
      <w:b/>
      <w:bCs/>
      <w:szCs w:val="22"/>
    </w:rPr>
  </w:style>
  <w:style w:type="paragraph" w:styleId="berschrift7">
    <w:name w:val="heading 7"/>
    <w:basedOn w:val="Standard"/>
    <w:next w:val="Standard"/>
    <w:link w:val="berschrift7Zchn"/>
    <w:uiPriority w:val="9"/>
    <w:semiHidden/>
    <w:unhideWhenUsed/>
    <w:qFormat/>
    <w:rsid w:val="005B6FC7"/>
    <w:pPr>
      <w:numPr>
        <w:ilvl w:val="6"/>
        <w:numId w:val="26"/>
      </w:numPr>
      <w:spacing w:before="240" w:after="60"/>
      <w:outlineLvl w:val="6"/>
    </w:pPr>
    <w:rPr>
      <w:rFonts w:asciiTheme="minorHAnsi" w:eastAsiaTheme="minorEastAsia" w:hAnsiTheme="minorHAnsi"/>
      <w:sz w:val="24"/>
      <w:szCs w:val="24"/>
    </w:rPr>
  </w:style>
  <w:style w:type="paragraph" w:styleId="berschrift8">
    <w:name w:val="heading 8"/>
    <w:basedOn w:val="Standard"/>
    <w:next w:val="Standard"/>
    <w:link w:val="berschrift8Zchn"/>
    <w:uiPriority w:val="9"/>
    <w:semiHidden/>
    <w:unhideWhenUsed/>
    <w:qFormat/>
    <w:rsid w:val="005B6FC7"/>
    <w:pPr>
      <w:numPr>
        <w:ilvl w:val="7"/>
        <w:numId w:val="26"/>
      </w:numPr>
      <w:spacing w:before="240" w:after="60"/>
      <w:outlineLvl w:val="7"/>
    </w:pPr>
    <w:rPr>
      <w:rFonts w:asciiTheme="minorHAnsi" w:eastAsiaTheme="minorEastAsia" w:hAnsiTheme="minorHAnsi"/>
      <w:i/>
      <w:iCs/>
      <w:sz w:val="24"/>
      <w:szCs w:val="24"/>
    </w:rPr>
  </w:style>
  <w:style w:type="paragraph" w:styleId="berschrift9">
    <w:name w:val="heading 9"/>
    <w:basedOn w:val="Standard"/>
    <w:next w:val="Standard"/>
    <w:link w:val="berschrift9Zchn"/>
    <w:uiPriority w:val="9"/>
    <w:semiHidden/>
    <w:unhideWhenUsed/>
    <w:qFormat/>
    <w:rsid w:val="005B6FC7"/>
    <w:pPr>
      <w:numPr>
        <w:ilvl w:val="8"/>
        <w:numId w:val="26"/>
      </w:numPr>
      <w:spacing w:before="240" w:after="60"/>
      <w:outlineLvl w:val="8"/>
    </w:pPr>
    <w:rPr>
      <w:rFonts w:eastAsiaTheme="majorEastAsia"/>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C60413"/>
    <w:rPr>
      <w:rFonts w:ascii="Arial" w:hAnsi="Arial" w:cs="Times New Roman"/>
      <w:b/>
      <w:bCs/>
      <w:color w:val="1F4E79" w:themeColor="accent1" w:themeShade="80"/>
      <w:sz w:val="20"/>
      <w:szCs w:val="20"/>
    </w:rPr>
  </w:style>
  <w:style w:type="character" w:customStyle="1" w:styleId="berschrift2Zchn">
    <w:name w:val="Überschrift 2 Zchn"/>
    <w:basedOn w:val="Absatz-Standardschriftart"/>
    <w:link w:val="berschrift2"/>
    <w:uiPriority w:val="9"/>
    <w:locked/>
    <w:rsid w:val="0030294F"/>
    <w:rPr>
      <w:rFonts w:ascii="Arial" w:eastAsiaTheme="majorEastAsia" w:hAnsi="Arial"/>
      <w:b/>
      <w:bCs/>
      <w:i/>
      <w:iCs/>
      <w:color w:val="C00000"/>
      <w:sz w:val="28"/>
      <w:szCs w:val="28"/>
      <w:u w:val="single"/>
    </w:rPr>
  </w:style>
  <w:style w:type="character" w:customStyle="1" w:styleId="berschrift3Zchn">
    <w:name w:val="Überschrift 3 Zchn"/>
    <w:basedOn w:val="Absatz-Standardschriftart"/>
    <w:link w:val="berschrift3"/>
    <w:uiPriority w:val="9"/>
    <w:semiHidden/>
    <w:locked/>
    <w:rsid w:val="000815CA"/>
    <w:rPr>
      <w:rFonts w:asciiTheme="majorHAnsi" w:eastAsiaTheme="majorEastAsia" w:hAnsiTheme="majorHAnsi" w:cs="Times New Roman"/>
      <w:b/>
      <w:bCs/>
      <w:sz w:val="26"/>
      <w:szCs w:val="26"/>
    </w:rPr>
  </w:style>
  <w:style w:type="character" w:customStyle="1" w:styleId="berschrift4Zchn">
    <w:name w:val="Überschrift 4 Zchn"/>
    <w:basedOn w:val="Absatz-Standardschriftart"/>
    <w:link w:val="berschrift4"/>
    <w:uiPriority w:val="9"/>
    <w:semiHidden/>
    <w:locked/>
    <w:rsid w:val="001960FE"/>
    <w:rPr>
      <w:rFonts w:asciiTheme="minorHAnsi" w:eastAsiaTheme="minorEastAsia" w:hAnsiTheme="minorHAnsi" w:cs="Times New Roman"/>
      <w:b/>
      <w:bCs/>
      <w:sz w:val="28"/>
      <w:szCs w:val="28"/>
    </w:rPr>
  </w:style>
  <w:style w:type="character" w:customStyle="1" w:styleId="berschrift5Zchn">
    <w:name w:val="Überschrift 5 Zchn"/>
    <w:basedOn w:val="Absatz-Standardschriftart"/>
    <w:link w:val="berschrift5"/>
    <w:uiPriority w:val="9"/>
    <w:semiHidden/>
    <w:locked/>
    <w:rsid w:val="005B6FC7"/>
    <w:rPr>
      <w:rFonts w:asciiTheme="minorHAnsi" w:eastAsiaTheme="minorEastAsia" w:hAnsiTheme="minorHAnsi" w:cs="Times New Roman"/>
      <w:b/>
      <w:bCs/>
      <w:i/>
      <w:iCs/>
      <w:sz w:val="26"/>
      <w:szCs w:val="26"/>
    </w:rPr>
  </w:style>
  <w:style w:type="character" w:customStyle="1" w:styleId="berschrift6Zchn">
    <w:name w:val="Überschrift 6 Zchn"/>
    <w:basedOn w:val="Absatz-Standardschriftart"/>
    <w:link w:val="berschrift6"/>
    <w:uiPriority w:val="9"/>
    <w:semiHidden/>
    <w:locked/>
    <w:rsid w:val="005B6FC7"/>
    <w:rPr>
      <w:rFonts w:asciiTheme="minorHAnsi" w:eastAsiaTheme="minorEastAsia" w:hAnsiTheme="minorHAnsi" w:cs="Times New Roman"/>
      <w:b/>
      <w:bCs/>
    </w:rPr>
  </w:style>
  <w:style w:type="character" w:customStyle="1" w:styleId="berschrift7Zchn">
    <w:name w:val="Überschrift 7 Zchn"/>
    <w:basedOn w:val="Absatz-Standardschriftart"/>
    <w:link w:val="berschrift7"/>
    <w:uiPriority w:val="9"/>
    <w:semiHidden/>
    <w:locked/>
    <w:rsid w:val="005B6FC7"/>
    <w:rPr>
      <w:rFonts w:asciiTheme="minorHAnsi" w:eastAsiaTheme="minorEastAsia" w:hAnsiTheme="minorHAnsi" w:cs="Times New Roman"/>
      <w:sz w:val="24"/>
      <w:szCs w:val="24"/>
    </w:rPr>
  </w:style>
  <w:style w:type="character" w:customStyle="1" w:styleId="berschrift8Zchn">
    <w:name w:val="Überschrift 8 Zchn"/>
    <w:basedOn w:val="Absatz-Standardschriftart"/>
    <w:link w:val="berschrift8"/>
    <w:uiPriority w:val="9"/>
    <w:semiHidden/>
    <w:locked/>
    <w:rsid w:val="005B6FC7"/>
    <w:rPr>
      <w:rFonts w:asciiTheme="minorHAnsi" w:eastAsiaTheme="minorEastAsia" w:hAnsiTheme="minorHAnsi" w:cs="Times New Roman"/>
      <w:i/>
      <w:iCs/>
      <w:sz w:val="24"/>
      <w:szCs w:val="24"/>
    </w:rPr>
  </w:style>
  <w:style w:type="character" w:customStyle="1" w:styleId="berschrift9Zchn">
    <w:name w:val="Überschrift 9 Zchn"/>
    <w:basedOn w:val="Absatz-Standardschriftart"/>
    <w:link w:val="berschrift9"/>
    <w:uiPriority w:val="9"/>
    <w:semiHidden/>
    <w:locked/>
    <w:rsid w:val="005B6FC7"/>
    <w:rPr>
      <w:rFonts w:asciiTheme="majorHAnsi" w:eastAsiaTheme="majorEastAsia" w:hAnsiTheme="majorHAnsi" w:cs="Times New Roman"/>
    </w:rPr>
  </w:style>
  <w:style w:type="paragraph" w:styleId="Textkrper-Einzug3">
    <w:name w:val="Body Text Indent 3"/>
    <w:basedOn w:val="Standard"/>
    <w:link w:val="Textkrper-Einzug3Zchn"/>
    <w:uiPriority w:val="99"/>
    <w:pPr>
      <w:ind w:left="720" w:hanging="360"/>
    </w:pPr>
    <w:rPr>
      <w:rFonts w:cs="Arial"/>
      <w:szCs w:val="22"/>
    </w:rPr>
  </w:style>
  <w:style w:type="character" w:customStyle="1" w:styleId="Textkrper-Einzug3Zchn">
    <w:name w:val="Textkörper-Einzug 3 Zchn"/>
    <w:basedOn w:val="Absatz-Standardschriftart"/>
    <w:link w:val="Textkrper-Einzug3"/>
    <w:uiPriority w:val="99"/>
    <w:semiHidden/>
    <w:locked/>
    <w:rPr>
      <w:rFonts w:ascii="Arial" w:hAnsi="Arial" w:cs="Times New Roman"/>
      <w:sz w:val="16"/>
      <w:szCs w:val="16"/>
    </w:rPr>
  </w:style>
  <w:style w:type="paragraph" w:styleId="Textkrper-Zeileneinzug">
    <w:name w:val="Body Text Indent"/>
    <w:basedOn w:val="Standard"/>
    <w:link w:val="Textkrper-ZeileneinzugZchn"/>
    <w:uiPriority w:val="99"/>
    <w:pPr>
      <w:ind w:left="360"/>
    </w:pPr>
  </w:style>
  <w:style w:type="character" w:customStyle="1" w:styleId="Textkrper-ZeileneinzugZchn">
    <w:name w:val="Textkörper-Zeileneinzug Zchn"/>
    <w:basedOn w:val="Absatz-Standardschriftart"/>
    <w:link w:val="Textkrper-Zeileneinzug"/>
    <w:uiPriority w:val="99"/>
    <w:semiHidden/>
    <w:locked/>
    <w:rPr>
      <w:rFonts w:ascii="Arial" w:hAnsi="Arial" w:cs="Times New Roman"/>
      <w:sz w:val="20"/>
      <w:szCs w:val="20"/>
    </w:rPr>
  </w:style>
  <w:style w:type="paragraph" w:styleId="Kopfzeile">
    <w:name w:val="header"/>
    <w:basedOn w:val="Standard"/>
    <w:link w:val="KopfzeileZchn"/>
    <w:uiPriority w:val="99"/>
    <w:pPr>
      <w:tabs>
        <w:tab w:val="center" w:pos="4536"/>
        <w:tab w:val="right" w:pos="9072"/>
      </w:tabs>
      <w:spacing w:after="180"/>
    </w:pPr>
    <w:rPr>
      <w:rFonts w:cs="Arial"/>
      <w:szCs w:val="22"/>
    </w:rPr>
  </w:style>
  <w:style w:type="character" w:customStyle="1" w:styleId="KopfzeileZchn">
    <w:name w:val="Kopfzeile Zchn"/>
    <w:basedOn w:val="Absatz-Standardschriftart"/>
    <w:link w:val="Kopfzeile"/>
    <w:uiPriority w:val="99"/>
    <w:semiHidden/>
    <w:locked/>
    <w:rPr>
      <w:rFonts w:ascii="Arial" w:hAnsi="Arial" w:cs="Times New Roman"/>
      <w:sz w:val="20"/>
      <w:szCs w:val="20"/>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semiHidden/>
    <w:locked/>
    <w:rPr>
      <w:rFonts w:ascii="Arial" w:hAnsi="Arial" w:cs="Times New Roman"/>
      <w:sz w:val="20"/>
      <w:szCs w:val="20"/>
    </w:rPr>
  </w:style>
  <w:style w:type="paragraph" w:styleId="Textkrper-Einzug2">
    <w:name w:val="Body Text Indent 2"/>
    <w:basedOn w:val="Standard"/>
    <w:link w:val="Textkrper-Einzug2Zchn"/>
    <w:uiPriority w:val="99"/>
    <w:pPr>
      <w:ind w:left="220"/>
    </w:pPr>
    <w:rPr>
      <w:sz w:val="20"/>
    </w:rPr>
  </w:style>
  <w:style w:type="character" w:customStyle="1" w:styleId="Textkrper-Einzug2Zchn">
    <w:name w:val="Textkörper-Einzug 2 Zchn"/>
    <w:basedOn w:val="Absatz-Standardschriftart"/>
    <w:link w:val="Textkrper-Einzug2"/>
    <w:uiPriority w:val="99"/>
    <w:semiHidden/>
    <w:locked/>
    <w:rPr>
      <w:rFonts w:ascii="Arial" w:hAnsi="Arial" w:cs="Times New Roman"/>
      <w:sz w:val="20"/>
      <w:szCs w:val="20"/>
    </w:rPr>
  </w:style>
  <w:style w:type="paragraph" w:styleId="Textkrper">
    <w:name w:val="Body Text"/>
    <w:basedOn w:val="Standard"/>
    <w:link w:val="TextkrperZchn"/>
    <w:uiPriority w:val="99"/>
    <w:pPr>
      <w:jc w:val="center"/>
    </w:pPr>
    <w:rPr>
      <w:b/>
      <w:bCs/>
      <w:sz w:val="20"/>
    </w:rPr>
  </w:style>
  <w:style w:type="character" w:customStyle="1" w:styleId="TextkrperZchn">
    <w:name w:val="Textkörper Zchn"/>
    <w:basedOn w:val="Absatz-Standardschriftart"/>
    <w:link w:val="Textkrper"/>
    <w:uiPriority w:val="99"/>
    <w:semiHidden/>
    <w:locked/>
    <w:rPr>
      <w:rFonts w:ascii="Arial" w:hAnsi="Arial" w:cs="Times New Roman"/>
      <w:sz w:val="20"/>
      <w:szCs w:val="20"/>
    </w:rPr>
  </w:style>
  <w:style w:type="paragraph" w:styleId="Sprechblasentext">
    <w:name w:val="Balloon Text"/>
    <w:basedOn w:val="Standard"/>
    <w:link w:val="SprechblasentextZchn"/>
    <w:uiPriority w:val="99"/>
    <w:semiHidden/>
    <w:rsid w:val="006B19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Segoe UI" w:hAnsi="Segoe UI" w:cs="Segoe UI"/>
      <w:sz w:val="18"/>
      <w:szCs w:val="18"/>
    </w:rPr>
  </w:style>
  <w:style w:type="paragraph" w:styleId="Dokumentstruktur">
    <w:name w:val="Document Map"/>
    <w:basedOn w:val="Standard"/>
    <w:link w:val="DokumentstrukturZchn"/>
    <w:uiPriority w:val="99"/>
    <w:semiHidden/>
    <w:rsid w:val="005A5722"/>
    <w:pPr>
      <w:shd w:val="clear" w:color="auto" w:fill="000080"/>
    </w:pPr>
    <w:rPr>
      <w:rFonts w:ascii="Tahoma" w:hAnsi="Tahoma" w:cs="Tahoma"/>
      <w:sz w:val="20"/>
    </w:rPr>
  </w:style>
  <w:style w:type="character" w:customStyle="1" w:styleId="DokumentstrukturZchn">
    <w:name w:val="Dokumentstruktur Zchn"/>
    <w:basedOn w:val="Absatz-Standardschriftart"/>
    <w:link w:val="Dokumentstruktur"/>
    <w:uiPriority w:val="99"/>
    <w:semiHidden/>
    <w:locked/>
    <w:rPr>
      <w:rFonts w:ascii="Segoe UI" w:hAnsi="Segoe UI" w:cs="Segoe UI"/>
      <w:sz w:val="16"/>
      <w:szCs w:val="16"/>
    </w:rPr>
  </w:style>
  <w:style w:type="character" w:styleId="Hyperlink">
    <w:name w:val="Hyperlink"/>
    <w:basedOn w:val="Absatz-Standardschriftart"/>
    <w:uiPriority w:val="99"/>
    <w:unhideWhenUsed/>
    <w:rsid w:val="009E3020"/>
    <w:rPr>
      <w:rFonts w:cs="Times New Roman"/>
      <w:color w:val="0563C1"/>
      <w:u w:val="single"/>
    </w:rPr>
  </w:style>
  <w:style w:type="paragraph" w:styleId="Listenabsatz">
    <w:name w:val="List Paragraph"/>
    <w:basedOn w:val="Standard"/>
    <w:uiPriority w:val="34"/>
    <w:rsid w:val="00D10A6B"/>
    <w:pPr>
      <w:ind w:left="708"/>
    </w:pPr>
  </w:style>
  <w:style w:type="table" w:styleId="Tabellenraster">
    <w:name w:val="Table Grid"/>
    <w:basedOn w:val="NormaleTabelle"/>
    <w:uiPriority w:val="39"/>
    <w:rsid w:val="007353C2"/>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1F10FA"/>
    <w:pPr>
      <w:spacing w:after="0" w:line="240" w:lineRule="auto"/>
    </w:pPr>
    <w:rPr>
      <w:rFonts w:ascii="Arial" w:hAnsi="Arial"/>
      <w:szCs w:val="20"/>
    </w:rPr>
  </w:style>
  <w:style w:type="paragraph" w:styleId="StandardWeb">
    <w:name w:val="Normal (Web)"/>
    <w:basedOn w:val="Standard"/>
    <w:uiPriority w:val="99"/>
    <w:semiHidden/>
    <w:unhideWhenUsed/>
    <w:rsid w:val="001B4A13"/>
    <w:pPr>
      <w:spacing w:before="100" w:beforeAutospacing="1" w:after="100" w:afterAutospacing="1"/>
    </w:pPr>
    <w:rPr>
      <w:rFonts w:ascii="Times New Roman" w:hAnsi="Times New Roman"/>
      <w:sz w:val="24"/>
      <w:szCs w:val="24"/>
    </w:rPr>
  </w:style>
  <w:style w:type="paragraph" w:styleId="Titel">
    <w:name w:val="Title"/>
    <w:basedOn w:val="Standard"/>
    <w:next w:val="Standard"/>
    <w:link w:val="TitelZchn"/>
    <w:uiPriority w:val="10"/>
    <w:qFormat/>
    <w:rsid w:val="00167209"/>
    <w:pPr>
      <w:spacing w:before="240" w:after="60"/>
      <w:jc w:val="center"/>
      <w:outlineLvl w:val="0"/>
    </w:pPr>
    <w:rPr>
      <w:rFonts w:eastAsiaTheme="majorEastAsia"/>
      <w:b/>
      <w:bCs/>
      <w:kern w:val="28"/>
      <w:sz w:val="32"/>
      <w:szCs w:val="32"/>
    </w:rPr>
  </w:style>
  <w:style w:type="character" w:customStyle="1" w:styleId="TitelZchn">
    <w:name w:val="Titel Zchn"/>
    <w:basedOn w:val="Absatz-Standardschriftart"/>
    <w:link w:val="Titel"/>
    <w:uiPriority w:val="10"/>
    <w:locked/>
    <w:rsid w:val="00167209"/>
    <w:rPr>
      <w:rFonts w:asciiTheme="majorHAnsi" w:eastAsiaTheme="majorEastAsia" w:hAnsiTheme="majorHAnsi" w:cs="Times New Roman"/>
      <w:b/>
      <w:bCs/>
      <w:kern w:val="28"/>
      <w:sz w:val="32"/>
      <w:szCs w:val="32"/>
    </w:rPr>
  </w:style>
  <w:style w:type="character" w:styleId="Fett">
    <w:name w:val="Strong"/>
    <w:basedOn w:val="Absatz-Standardschriftart"/>
    <w:uiPriority w:val="22"/>
    <w:qFormat/>
    <w:rsid w:val="0078094A"/>
    <w:rPr>
      <w:rFonts w:cs="Times New Roman"/>
      <w:b/>
    </w:rPr>
  </w:style>
  <w:style w:type="table" w:customStyle="1" w:styleId="Tabellenraster1">
    <w:name w:val="Tabellenraster1"/>
    <w:basedOn w:val="NormaleTabelle"/>
    <w:next w:val="Tabellenraster"/>
    <w:uiPriority w:val="39"/>
    <w:rsid w:val="004657FD"/>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6F4E9B"/>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EE72CC"/>
    <w:rPr>
      <w:sz w:val="20"/>
    </w:rPr>
  </w:style>
  <w:style w:type="character" w:customStyle="1" w:styleId="FunotentextZchn">
    <w:name w:val="Fußnotentext Zchn"/>
    <w:basedOn w:val="Absatz-Standardschriftart"/>
    <w:link w:val="Funotentext"/>
    <w:uiPriority w:val="99"/>
    <w:semiHidden/>
    <w:rsid w:val="00EE72CC"/>
    <w:rPr>
      <w:rFonts w:ascii="Arial" w:hAnsi="Arial"/>
      <w:sz w:val="20"/>
      <w:szCs w:val="20"/>
    </w:rPr>
  </w:style>
  <w:style w:type="character" w:styleId="Funotenzeichen">
    <w:name w:val="footnote reference"/>
    <w:basedOn w:val="Absatz-Standardschriftart"/>
    <w:uiPriority w:val="99"/>
    <w:semiHidden/>
    <w:unhideWhenUsed/>
    <w:rsid w:val="00EE72CC"/>
    <w:rPr>
      <w:vertAlign w:val="superscript"/>
    </w:rPr>
  </w:style>
  <w:style w:type="character" w:styleId="Kommentarzeichen">
    <w:name w:val="annotation reference"/>
    <w:basedOn w:val="Absatz-Standardschriftart"/>
    <w:uiPriority w:val="99"/>
    <w:semiHidden/>
    <w:unhideWhenUsed/>
    <w:rsid w:val="00A90619"/>
    <w:rPr>
      <w:sz w:val="16"/>
      <w:szCs w:val="16"/>
    </w:rPr>
  </w:style>
  <w:style w:type="paragraph" w:styleId="Kommentartext">
    <w:name w:val="annotation text"/>
    <w:basedOn w:val="Standard"/>
    <w:link w:val="KommentartextZchn"/>
    <w:uiPriority w:val="99"/>
    <w:semiHidden/>
    <w:unhideWhenUsed/>
    <w:rsid w:val="00A90619"/>
    <w:rPr>
      <w:sz w:val="20"/>
    </w:rPr>
  </w:style>
  <w:style w:type="character" w:customStyle="1" w:styleId="KommentartextZchn">
    <w:name w:val="Kommentartext Zchn"/>
    <w:basedOn w:val="Absatz-Standardschriftart"/>
    <w:link w:val="Kommentartext"/>
    <w:uiPriority w:val="99"/>
    <w:semiHidden/>
    <w:rsid w:val="00A90619"/>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A90619"/>
    <w:rPr>
      <w:b/>
      <w:bCs/>
    </w:rPr>
  </w:style>
  <w:style w:type="character" w:customStyle="1" w:styleId="KommentarthemaZchn">
    <w:name w:val="Kommentarthema Zchn"/>
    <w:basedOn w:val="KommentartextZchn"/>
    <w:link w:val="Kommentarthema"/>
    <w:uiPriority w:val="99"/>
    <w:semiHidden/>
    <w:rsid w:val="00A90619"/>
    <w:rPr>
      <w:rFonts w:ascii="Arial" w:hAnsi="Arial"/>
      <w:b/>
      <w:bCs/>
      <w:sz w:val="20"/>
      <w:szCs w:val="20"/>
    </w:rPr>
  </w:style>
  <w:style w:type="character" w:styleId="BesuchterLink">
    <w:name w:val="FollowedHyperlink"/>
    <w:basedOn w:val="Absatz-Standardschriftart"/>
    <w:uiPriority w:val="99"/>
    <w:semiHidden/>
    <w:unhideWhenUsed/>
    <w:rsid w:val="00A90619"/>
    <w:rPr>
      <w:color w:val="954F72" w:themeColor="followedHyperlink"/>
      <w:u w:val="single"/>
    </w:rPr>
  </w:style>
  <w:style w:type="table" w:customStyle="1" w:styleId="Tabellenraster11">
    <w:name w:val="Tabellenraster11"/>
    <w:basedOn w:val="NormaleTabelle"/>
    <w:next w:val="Tabellenraster"/>
    <w:uiPriority w:val="39"/>
    <w:rsid w:val="00A45D7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39"/>
    <w:rsid w:val="0027351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Standard"/>
    <w:qFormat/>
    <w:rsid w:val="001F36FC"/>
    <w:rPr>
      <w:b/>
      <w:color w:val="0070C0"/>
      <w:sz w:val="26"/>
    </w:rPr>
  </w:style>
  <w:style w:type="paragraph" w:styleId="Inhaltsverzeichnisberschrift">
    <w:name w:val="TOC Heading"/>
    <w:basedOn w:val="berschrift1"/>
    <w:next w:val="Standard"/>
    <w:uiPriority w:val="39"/>
    <w:unhideWhenUsed/>
    <w:qFormat/>
    <w:rsid w:val="0062074D"/>
    <w:pPr>
      <w:keepLines/>
      <w:numPr>
        <w:numId w:val="0"/>
      </w:numPr>
      <w:spacing w:before="240" w:line="259" w:lineRule="auto"/>
      <w:outlineLvl w:val="9"/>
    </w:pPr>
    <w:rPr>
      <w:rFonts w:eastAsiaTheme="majorEastAsia" w:cstheme="majorBidi"/>
      <w:b w:val="0"/>
      <w:bCs w:val="0"/>
      <w:color w:val="2E74B5" w:themeColor="accent1" w:themeShade="BF"/>
      <w:sz w:val="32"/>
      <w:szCs w:val="32"/>
    </w:rPr>
  </w:style>
  <w:style w:type="paragraph" w:styleId="Verzeichnis1">
    <w:name w:val="toc 1"/>
    <w:basedOn w:val="Standard"/>
    <w:next w:val="Standard"/>
    <w:autoRedefine/>
    <w:uiPriority w:val="39"/>
    <w:unhideWhenUsed/>
    <w:rsid w:val="0062074D"/>
    <w:pPr>
      <w:spacing w:after="100"/>
    </w:pPr>
  </w:style>
  <w:style w:type="paragraph" w:styleId="Verzeichnis2">
    <w:name w:val="toc 2"/>
    <w:basedOn w:val="Standard"/>
    <w:next w:val="Standard"/>
    <w:autoRedefine/>
    <w:uiPriority w:val="39"/>
    <w:unhideWhenUsed/>
    <w:rsid w:val="0062074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80101">
      <w:bodyDiv w:val="1"/>
      <w:marLeft w:val="0"/>
      <w:marRight w:val="0"/>
      <w:marTop w:val="0"/>
      <w:marBottom w:val="0"/>
      <w:divBdr>
        <w:top w:val="none" w:sz="0" w:space="0" w:color="auto"/>
        <w:left w:val="none" w:sz="0" w:space="0" w:color="auto"/>
        <w:bottom w:val="none" w:sz="0" w:space="0" w:color="auto"/>
        <w:right w:val="none" w:sz="0" w:space="0" w:color="auto"/>
      </w:divBdr>
    </w:div>
    <w:div w:id="400829437">
      <w:marLeft w:val="0"/>
      <w:marRight w:val="0"/>
      <w:marTop w:val="0"/>
      <w:marBottom w:val="0"/>
      <w:divBdr>
        <w:top w:val="none" w:sz="0" w:space="0" w:color="auto"/>
        <w:left w:val="none" w:sz="0" w:space="0" w:color="auto"/>
        <w:bottom w:val="none" w:sz="0" w:space="0" w:color="auto"/>
        <w:right w:val="none" w:sz="0" w:space="0" w:color="auto"/>
      </w:divBdr>
    </w:div>
    <w:div w:id="400829441">
      <w:marLeft w:val="0"/>
      <w:marRight w:val="0"/>
      <w:marTop w:val="0"/>
      <w:marBottom w:val="0"/>
      <w:divBdr>
        <w:top w:val="none" w:sz="0" w:space="0" w:color="auto"/>
        <w:left w:val="none" w:sz="0" w:space="0" w:color="auto"/>
        <w:bottom w:val="none" w:sz="0" w:space="0" w:color="auto"/>
        <w:right w:val="none" w:sz="0" w:space="0" w:color="auto"/>
      </w:divBdr>
    </w:div>
    <w:div w:id="400829453">
      <w:marLeft w:val="0"/>
      <w:marRight w:val="0"/>
      <w:marTop w:val="0"/>
      <w:marBottom w:val="0"/>
      <w:divBdr>
        <w:top w:val="none" w:sz="0" w:space="0" w:color="auto"/>
        <w:left w:val="none" w:sz="0" w:space="0" w:color="auto"/>
        <w:bottom w:val="none" w:sz="0" w:space="0" w:color="auto"/>
        <w:right w:val="none" w:sz="0" w:space="0" w:color="auto"/>
      </w:divBdr>
    </w:div>
    <w:div w:id="400829476">
      <w:marLeft w:val="0"/>
      <w:marRight w:val="0"/>
      <w:marTop w:val="0"/>
      <w:marBottom w:val="0"/>
      <w:divBdr>
        <w:top w:val="none" w:sz="0" w:space="0" w:color="auto"/>
        <w:left w:val="none" w:sz="0" w:space="0" w:color="auto"/>
        <w:bottom w:val="none" w:sz="0" w:space="0" w:color="auto"/>
        <w:right w:val="none" w:sz="0" w:space="0" w:color="auto"/>
      </w:divBdr>
    </w:div>
    <w:div w:id="400829482">
      <w:marLeft w:val="0"/>
      <w:marRight w:val="0"/>
      <w:marTop w:val="0"/>
      <w:marBottom w:val="0"/>
      <w:divBdr>
        <w:top w:val="none" w:sz="0" w:space="0" w:color="auto"/>
        <w:left w:val="none" w:sz="0" w:space="0" w:color="auto"/>
        <w:bottom w:val="none" w:sz="0" w:space="0" w:color="auto"/>
        <w:right w:val="none" w:sz="0" w:space="0" w:color="auto"/>
      </w:divBdr>
    </w:div>
    <w:div w:id="400829483">
      <w:marLeft w:val="0"/>
      <w:marRight w:val="0"/>
      <w:marTop w:val="0"/>
      <w:marBottom w:val="0"/>
      <w:divBdr>
        <w:top w:val="none" w:sz="0" w:space="0" w:color="auto"/>
        <w:left w:val="none" w:sz="0" w:space="0" w:color="auto"/>
        <w:bottom w:val="none" w:sz="0" w:space="0" w:color="auto"/>
        <w:right w:val="none" w:sz="0" w:space="0" w:color="auto"/>
      </w:divBdr>
    </w:div>
    <w:div w:id="400829487">
      <w:marLeft w:val="0"/>
      <w:marRight w:val="0"/>
      <w:marTop w:val="0"/>
      <w:marBottom w:val="0"/>
      <w:divBdr>
        <w:top w:val="none" w:sz="0" w:space="0" w:color="auto"/>
        <w:left w:val="none" w:sz="0" w:space="0" w:color="auto"/>
        <w:bottom w:val="none" w:sz="0" w:space="0" w:color="auto"/>
        <w:right w:val="none" w:sz="0" w:space="0" w:color="auto"/>
      </w:divBdr>
    </w:div>
    <w:div w:id="400829506">
      <w:marLeft w:val="0"/>
      <w:marRight w:val="0"/>
      <w:marTop w:val="0"/>
      <w:marBottom w:val="0"/>
      <w:divBdr>
        <w:top w:val="none" w:sz="0" w:space="0" w:color="auto"/>
        <w:left w:val="none" w:sz="0" w:space="0" w:color="auto"/>
        <w:bottom w:val="none" w:sz="0" w:space="0" w:color="auto"/>
        <w:right w:val="none" w:sz="0" w:space="0" w:color="auto"/>
      </w:divBdr>
    </w:div>
    <w:div w:id="400829508">
      <w:marLeft w:val="0"/>
      <w:marRight w:val="0"/>
      <w:marTop w:val="0"/>
      <w:marBottom w:val="0"/>
      <w:divBdr>
        <w:top w:val="none" w:sz="0" w:space="0" w:color="auto"/>
        <w:left w:val="none" w:sz="0" w:space="0" w:color="auto"/>
        <w:bottom w:val="none" w:sz="0" w:space="0" w:color="auto"/>
        <w:right w:val="none" w:sz="0" w:space="0" w:color="auto"/>
      </w:divBdr>
    </w:div>
    <w:div w:id="400829509">
      <w:marLeft w:val="0"/>
      <w:marRight w:val="0"/>
      <w:marTop w:val="0"/>
      <w:marBottom w:val="0"/>
      <w:divBdr>
        <w:top w:val="none" w:sz="0" w:space="0" w:color="auto"/>
        <w:left w:val="none" w:sz="0" w:space="0" w:color="auto"/>
        <w:bottom w:val="none" w:sz="0" w:space="0" w:color="auto"/>
        <w:right w:val="none" w:sz="0" w:space="0" w:color="auto"/>
      </w:divBdr>
      <w:divsChild>
        <w:div w:id="400829435">
          <w:marLeft w:val="0"/>
          <w:marRight w:val="0"/>
          <w:marTop w:val="0"/>
          <w:marBottom w:val="0"/>
          <w:divBdr>
            <w:top w:val="none" w:sz="0" w:space="0" w:color="auto"/>
            <w:left w:val="none" w:sz="0" w:space="0" w:color="auto"/>
            <w:bottom w:val="none" w:sz="0" w:space="0" w:color="auto"/>
            <w:right w:val="none" w:sz="0" w:space="0" w:color="auto"/>
          </w:divBdr>
        </w:div>
        <w:div w:id="400829436">
          <w:marLeft w:val="0"/>
          <w:marRight w:val="0"/>
          <w:marTop w:val="0"/>
          <w:marBottom w:val="0"/>
          <w:divBdr>
            <w:top w:val="none" w:sz="0" w:space="0" w:color="auto"/>
            <w:left w:val="none" w:sz="0" w:space="0" w:color="auto"/>
            <w:bottom w:val="none" w:sz="0" w:space="0" w:color="auto"/>
            <w:right w:val="none" w:sz="0" w:space="0" w:color="auto"/>
          </w:divBdr>
        </w:div>
        <w:div w:id="400829438">
          <w:marLeft w:val="0"/>
          <w:marRight w:val="0"/>
          <w:marTop w:val="0"/>
          <w:marBottom w:val="0"/>
          <w:divBdr>
            <w:top w:val="none" w:sz="0" w:space="0" w:color="auto"/>
            <w:left w:val="none" w:sz="0" w:space="0" w:color="auto"/>
            <w:bottom w:val="none" w:sz="0" w:space="0" w:color="auto"/>
            <w:right w:val="none" w:sz="0" w:space="0" w:color="auto"/>
          </w:divBdr>
        </w:div>
        <w:div w:id="400829440">
          <w:marLeft w:val="0"/>
          <w:marRight w:val="0"/>
          <w:marTop w:val="0"/>
          <w:marBottom w:val="0"/>
          <w:divBdr>
            <w:top w:val="none" w:sz="0" w:space="0" w:color="auto"/>
            <w:left w:val="none" w:sz="0" w:space="0" w:color="auto"/>
            <w:bottom w:val="none" w:sz="0" w:space="0" w:color="auto"/>
            <w:right w:val="none" w:sz="0" w:space="0" w:color="auto"/>
          </w:divBdr>
        </w:div>
        <w:div w:id="400829443">
          <w:marLeft w:val="0"/>
          <w:marRight w:val="0"/>
          <w:marTop w:val="0"/>
          <w:marBottom w:val="0"/>
          <w:divBdr>
            <w:top w:val="none" w:sz="0" w:space="0" w:color="auto"/>
            <w:left w:val="none" w:sz="0" w:space="0" w:color="auto"/>
            <w:bottom w:val="none" w:sz="0" w:space="0" w:color="auto"/>
            <w:right w:val="none" w:sz="0" w:space="0" w:color="auto"/>
          </w:divBdr>
        </w:div>
        <w:div w:id="400829444">
          <w:marLeft w:val="0"/>
          <w:marRight w:val="0"/>
          <w:marTop w:val="0"/>
          <w:marBottom w:val="0"/>
          <w:divBdr>
            <w:top w:val="none" w:sz="0" w:space="0" w:color="auto"/>
            <w:left w:val="none" w:sz="0" w:space="0" w:color="auto"/>
            <w:bottom w:val="none" w:sz="0" w:space="0" w:color="auto"/>
            <w:right w:val="none" w:sz="0" w:space="0" w:color="auto"/>
          </w:divBdr>
        </w:div>
        <w:div w:id="400829445">
          <w:marLeft w:val="0"/>
          <w:marRight w:val="0"/>
          <w:marTop w:val="0"/>
          <w:marBottom w:val="0"/>
          <w:divBdr>
            <w:top w:val="none" w:sz="0" w:space="0" w:color="auto"/>
            <w:left w:val="none" w:sz="0" w:space="0" w:color="auto"/>
            <w:bottom w:val="none" w:sz="0" w:space="0" w:color="auto"/>
            <w:right w:val="none" w:sz="0" w:space="0" w:color="auto"/>
          </w:divBdr>
        </w:div>
        <w:div w:id="400829448">
          <w:marLeft w:val="0"/>
          <w:marRight w:val="0"/>
          <w:marTop w:val="0"/>
          <w:marBottom w:val="0"/>
          <w:divBdr>
            <w:top w:val="none" w:sz="0" w:space="0" w:color="auto"/>
            <w:left w:val="none" w:sz="0" w:space="0" w:color="auto"/>
            <w:bottom w:val="none" w:sz="0" w:space="0" w:color="auto"/>
            <w:right w:val="none" w:sz="0" w:space="0" w:color="auto"/>
          </w:divBdr>
        </w:div>
        <w:div w:id="400829450">
          <w:marLeft w:val="0"/>
          <w:marRight w:val="0"/>
          <w:marTop w:val="0"/>
          <w:marBottom w:val="0"/>
          <w:divBdr>
            <w:top w:val="none" w:sz="0" w:space="0" w:color="auto"/>
            <w:left w:val="none" w:sz="0" w:space="0" w:color="auto"/>
            <w:bottom w:val="none" w:sz="0" w:space="0" w:color="auto"/>
            <w:right w:val="none" w:sz="0" w:space="0" w:color="auto"/>
          </w:divBdr>
        </w:div>
        <w:div w:id="400829452">
          <w:marLeft w:val="0"/>
          <w:marRight w:val="0"/>
          <w:marTop w:val="0"/>
          <w:marBottom w:val="0"/>
          <w:divBdr>
            <w:top w:val="none" w:sz="0" w:space="0" w:color="auto"/>
            <w:left w:val="none" w:sz="0" w:space="0" w:color="auto"/>
            <w:bottom w:val="none" w:sz="0" w:space="0" w:color="auto"/>
            <w:right w:val="none" w:sz="0" w:space="0" w:color="auto"/>
          </w:divBdr>
        </w:div>
        <w:div w:id="400829457">
          <w:marLeft w:val="0"/>
          <w:marRight w:val="0"/>
          <w:marTop w:val="0"/>
          <w:marBottom w:val="0"/>
          <w:divBdr>
            <w:top w:val="none" w:sz="0" w:space="0" w:color="auto"/>
            <w:left w:val="none" w:sz="0" w:space="0" w:color="auto"/>
            <w:bottom w:val="none" w:sz="0" w:space="0" w:color="auto"/>
            <w:right w:val="none" w:sz="0" w:space="0" w:color="auto"/>
          </w:divBdr>
        </w:div>
        <w:div w:id="400829458">
          <w:marLeft w:val="0"/>
          <w:marRight w:val="0"/>
          <w:marTop w:val="0"/>
          <w:marBottom w:val="0"/>
          <w:divBdr>
            <w:top w:val="none" w:sz="0" w:space="0" w:color="auto"/>
            <w:left w:val="none" w:sz="0" w:space="0" w:color="auto"/>
            <w:bottom w:val="none" w:sz="0" w:space="0" w:color="auto"/>
            <w:right w:val="none" w:sz="0" w:space="0" w:color="auto"/>
          </w:divBdr>
        </w:div>
        <w:div w:id="400829459">
          <w:marLeft w:val="0"/>
          <w:marRight w:val="0"/>
          <w:marTop w:val="0"/>
          <w:marBottom w:val="0"/>
          <w:divBdr>
            <w:top w:val="none" w:sz="0" w:space="0" w:color="auto"/>
            <w:left w:val="none" w:sz="0" w:space="0" w:color="auto"/>
            <w:bottom w:val="none" w:sz="0" w:space="0" w:color="auto"/>
            <w:right w:val="none" w:sz="0" w:space="0" w:color="auto"/>
          </w:divBdr>
        </w:div>
        <w:div w:id="400829461">
          <w:marLeft w:val="0"/>
          <w:marRight w:val="0"/>
          <w:marTop w:val="0"/>
          <w:marBottom w:val="0"/>
          <w:divBdr>
            <w:top w:val="none" w:sz="0" w:space="0" w:color="auto"/>
            <w:left w:val="none" w:sz="0" w:space="0" w:color="auto"/>
            <w:bottom w:val="none" w:sz="0" w:space="0" w:color="auto"/>
            <w:right w:val="none" w:sz="0" w:space="0" w:color="auto"/>
          </w:divBdr>
        </w:div>
        <w:div w:id="400829462">
          <w:marLeft w:val="0"/>
          <w:marRight w:val="0"/>
          <w:marTop w:val="0"/>
          <w:marBottom w:val="0"/>
          <w:divBdr>
            <w:top w:val="none" w:sz="0" w:space="0" w:color="auto"/>
            <w:left w:val="none" w:sz="0" w:space="0" w:color="auto"/>
            <w:bottom w:val="none" w:sz="0" w:space="0" w:color="auto"/>
            <w:right w:val="none" w:sz="0" w:space="0" w:color="auto"/>
          </w:divBdr>
        </w:div>
        <w:div w:id="400829464">
          <w:marLeft w:val="0"/>
          <w:marRight w:val="0"/>
          <w:marTop w:val="0"/>
          <w:marBottom w:val="0"/>
          <w:divBdr>
            <w:top w:val="none" w:sz="0" w:space="0" w:color="auto"/>
            <w:left w:val="none" w:sz="0" w:space="0" w:color="auto"/>
            <w:bottom w:val="none" w:sz="0" w:space="0" w:color="auto"/>
            <w:right w:val="none" w:sz="0" w:space="0" w:color="auto"/>
          </w:divBdr>
        </w:div>
        <w:div w:id="400829465">
          <w:marLeft w:val="0"/>
          <w:marRight w:val="0"/>
          <w:marTop w:val="0"/>
          <w:marBottom w:val="0"/>
          <w:divBdr>
            <w:top w:val="none" w:sz="0" w:space="0" w:color="auto"/>
            <w:left w:val="none" w:sz="0" w:space="0" w:color="auto"/>
            <w:bottom w:val="none" w:sz="0" w:space="0" w:color="auto"/>
            <w:right w:val="none" w:sz="0" w:space="0" w:color="auto"/>
          </w:divBdr>
        </w:div>
        <w:div w:id="400829466">
          <w:marLeft w:val="0"/>
          <w:marRight w:val="0"/>
          <w:marTop w:val="0"/>
          <w:marBottom w:val="0"/>
          <w:divBdr>
            <w:top w:val="none" w:sz="0" w:space="0" w:color="auto"/>
            <w:left w:val="none" w:sz="0" w:space="0" w:color="auto"/>
            <w:bottom w:val="none" w:sz="0" w:space="0" w:color="auto"/>
            <w:right w:val="none" w:sz="0" w:space="0" w:color="auto"/>
          </w:divBdr>
        </w:div>
        <w:div w:id="400829467">
          <w:marLeft w:val="0"/>
          <w:marRight w:val="0"/>
          <w:marTop w:val="0"/>
          <w:marBottom w:val="0"/>
          <w:divBdr>
            <w:top w:val="none" w:sz="0" w:space="0" w:color="auto"/>
            <w:left w:val="none" w:sz="0" w:space="0" w:color="auto"/>
            <w:bottom w:val="none" w:sz="0" w:space="0" w:color="auto"/>
            <w:right w:val="none" w:sz="0" w:space="0" w:color="auto"/>
          </w:divBdr>
        </w:div>
        <w:div w:id="400829468">
          <w:marLeft w:val="0"/>
          <w:marRight w:val="0"/>
          <w:marTop w:val="0"/>
          <w:marBottom w:val="0"/>
          <w:divBdr>
            <w:top w:val="none" w:sz="0" w:space="0" w:color="auto"/>
            <w:left w:val="none" w:sz="0" w:space="0" w:color="auto"/>
            <w:bottom w:val="none" w:sz="0" w:space="0" w:color="auto"/>
            <w:right w:val="none" w:sz="0" w:space="0" w:color="auto"/>
          </w:divBdr>
        </w:div>
        <w:div w:id="400829470">
          <w:marLeft w:val="0"/>
          <w:marRight w:val="0"/>
          <w:marTop w:val="0"/>
          <w:marBottom w:val="0"/>
          <w:divBdr>
            <w:top w:val="none" w:sz="0" w:space="0" w:color="auto"/>
            <w:left w:val="none" w:sz="0" w:space="0" w:color="auto"/>
            <w:bottom w:val="none" w:sz="0" w:space="0" w:color="auto"/>
            <w:right w:val="none" w:sz="0" w:space="0" w:color="auto"/>
          </w:divBdr>
        </w:div>
        <w:div w:id="400829471">
          <w:marLeft w:val="0"/>
          <w:marRight w:val="0"/>
          <w:marTop w:val="0"/>
          <w:marBottom w:val="0"/>
          <w:divBdr>
            <w:top w:val="none" w:sz="0" w:space="0" w:color="auto"/>
            <w:left w:val="none" w:sz="0" w:space="0" w:color="auto"/>
            <w:bottom w:val="none" w:sz="0" w:space="0" w:color="auto"/>
            <w:right w:val="none" w:sz="0" w:space="0" w:color="auto"/>
          </w:divBdr>
        </w:div>
        <w:div w:id="400829472">
          <w:marLeft w:val="0"/>
          <w:marRight w:val="0"/>
          <w:marTop w:val="0"/>
          <w:marBottom w:val="0"/>
          <w:divBdr>
            <w:top w:val="none" w:sz="0" w:space="0" w:color="auto"/>
            <w:left w:val="none" w:sz="0" w:space="0" w:color="auto"/>
            <w:bottom w:val="none" w:sz="0" w:space="0" w:color="auto"/>
            <w:right w:val="none" w:sz="0" w:space="0" w:color="auto"/>
          </w:divBdr>
        </w:div>
        <w:div w:id="400829473">
          <w:marLeft w:val="0"/>
          <w:marRight w:val="0"/>
          <w:marTop w:val="0"/>
          <w:marBottom w:val="0"/>
          <w:divBdr>
            <w:top w:val="none" w:sz="0" w:space="0" w:color="auto"/>
            <w:left w:val="none" w:sz="0" w:space="0" w:color="auto"/>
            <w:bottom w:val="none" w:sz="0" w:space="0" w:color="auto"/>
            <w:right w:val="none" w:sz="0" w:space="0" w:color="auto"/>
          </w:divBdr>
        </w:div>
        <w:div w:id="400829480">
          <w:marLeft w:val="0"/>
          <w:marRight w:val="0"/>
          <w:marTop w:val="0"/>
          <w:marBottom w:val="0"/>
          <w:divBdr>
            <w:top w:val="none" w:sz="0" w:space="0" w:color="auto"/>
            <w:left w:val="none" w:sz="0" w:space="0" w:color="auto"/>
            <w:bottom w:val="none" w:sz="0" w:space="0" w:color="auto"/>
            <w:right w:val="none" w:sz="0" w:space="0" w:color="auto"/>
          </w:divBdr>
        </w:div>
        <w:div w:id="400829484">
          <w:marLeft w:val="0"/>
          <w:marRight w:val="0"/>
          <w:marTop w:val="0"/>
          <w:marBottom w:val="0"/>
          <w:divBdr>
            <w:top w:val="none" w:sz="0" w:space="0" w:color="auto"/>
            <w:left w:val="none" w:sz="0" w:space="0" w:color="auto"/>
            <w:bottom w:val="none" w:sz="0" w:space="0" w:color="auto"/>
            <w:right w:val="none" w:sz="0" w:space="0" w:color="auto"/>
          </w:divBdr>
        </w:div>
        <w:div w:id="400829490">
          <w:marLeft w:val="0"/>
          <w:marRight w:val="0"/>
          <w:marTop w:val="0"/>
          <w:marBottom w:val="0"/>
          <w:divBdr>
            <w:top w:val="none" w:sz="0" w:space="0" w:color="auto"/>
            <w:left w:val="none" w:sz="0" w:space="0" w:color="auto"/>
            <w:bottom w:val="none" w:sz="0" w:space="0" w:color="auto"/>
            <w:right w:val="none" w:sz="0" w:space="0" w:color="auto"/>
          </w:divBdr>
        </w:div>
        <w:div w:id="400829491">
          <w:marLeft w:val="0"/>
          <w:marRight w:val="0"/>
          <w:marTop w:val="0"/>
          <w:marBottom w:val="0"/>
          <w:divBdr>
            <w:top w:val="none" w:sz="0" w:space="0" w:color="auto"/>
            <w:left w:val="none" w:sz="0" w:space="0" w:color="auto"/>
            <w:bottom w:val="none" w:sz="0" w:space="0" w:color="auto"/>
            <w:right w:val="none" w:sz="0" w:space="0" w:color="auto"/>
          </w:divBdr>
        </w:div>
        <w:div w:id="400829492">
          <w:marLeft w:val="0"/>
          <w:marRight w:val="0"/>
          <w:marTop w:val="0"/>
          <w:marBottom w:val="0"/>
          <w:divBdr>
            <w:top w:val="none" w:sz="0" w:space="0" w:color="auto"/>
            <w:left w:val="none" w:sz="0" w:space="0" w:color="auto"/>
            <w:bottom w:val="none" w:sz="0" w:space="0" w:color="auto"/>
            <w:right w:val="none" w:sz="0" w:space="0" w:color="auto"/>
          </w:divBdr>
        </w:div>
        <w:div w:id="400829493">
          <w:marLeft w:val="0"/>
          <w:marRight w:val="0"/>
          <w:marTop w:val="0"/>
          <w:marBottom w:val="0"/>
          <w:divBdr>
            <w:top w:val="none" w:sz="0" w:space="0" w:color="auto"/>
            <w:left w:val="none" w:sz="0" w:space="0" w:color="auto"/>
            <w:bottom w:val="none" w:sz="0" w:space="0" w:color="auto"/>
            <w:right w:val="none" w:sz="0" w:space="0" w:color="auto"/>
          </w:divBdr>
        </w:div>
        <w:div w:id="400829494">
          <w:marLeft w:val="0"/>
          <w:marRight w:val="0"/>
          <w:marTop w:val="0"/>
          <w:marBottom w:val="0"/>
          <w:divBdr>
            <w:top w:val="none" w:sz="0" w:space="0" w:color="auto"/>
            <w:left w:val="none" w:sz="0" w:space="0" w:color="auto"/>
            <w:bottom w:val="none" w:sz="0" w:space="0" w:color="auto"/>
            <w:right w:val="none" w:sz="0" w:space="0" w:color="auto"/>
          </w:divBdr>
        </w:div>
        <w:div w:id="400829495">
          <w:marLeft w:val="0"/>
          <w:marRight w:val="0"/>
          <w:marTop w:val="0"/>
          <w:marBottom w:val="0"/>
          <w:divBdr>
            <w:top w:val="none" w:sz="0" w:space="0" w:color="auto"/>
            <w:left w:val="none" w:sz="0" w:space="0" w:color="auto"/>
            <w:bottom w:val="none" w:sz="0" w:space="0" w:color="auto"/>
            <w:right w:val="none" w:sz="0" w:space="0" w:color="auto"/>
          </w:divBdr>
        </w:div>
        <w:div w:id="400829496">
          <w:marLeft w:val="0"/>
          <w:marRight w:val="0"/>
          <w:marTop w:val="0"/>
          <w:marBottom w:val="0"/>
          <w:divBdr>
            <w:top w:val="none" w:sz="0" w:space="0" w:color="auto"/>
            <w:left w:val="none" w:sz="0" w:space="0" w:color="auto"/>
            <w:bottom w:val="none" w:sz="0" w:space="0" w:color="auto"/>
            <w:right w:val="none" w:sz="0" w:space="0" w:color="auto"/>
          </w:divBdr>
        </w:div>
        <w:div w:id="400829497">
          <w:marLeft w:val="0"/>
          <w:marRight w:val="0"/>
          <w:marTop w:val="0"/>
          <w:marBottom w:val="0"/>
          <w:divBdr>
            <w:top w:val="none" w:sz="0" w:space="0" w:color="auto"/>
            <w:left w:val="none" w:sz="0" w:space="0" w:color="auto"/>
            <w:bottom w:val="none" w:sz="0" w:space="0" w:color="auto"/>
            <w:right w:val="none" w:sz="0" w:space="0" w:color="auto"/>
          </w:divBdr>
        </w:div>
        <w:div w:id="400829498">
          <w:marLeft w:val="0"/>
          <w:marRight w:val="0"/>
          <w:marTop w:val="0"/>
          <w:marBottom w:val="0"/>
          <w:divBdr>
            <w:top w:val="none" w:sz="0" w:space="0" w:color="auto"/>
            <w:left w:val="none" w:sz="0" w:space="0" w:color="auto"/>
            <w:bottom w:val="none" w:sz="0" w:space="0" w:color="auto"/>
            <w:right w:val="none" w:sz="0" w:space="0" w:color="auto"/>
          </w:divBdr>
        </w:div>
        <w:div w:id="400829499">
          <w:marLeft w:val="0"/>
          <w:marRight w:val="0"/>
          <w:marTop w:val="0"/>
          <w:marBottom w:val="0"/>
          <w:divBdr>
            <w:top w:val="none" w:sz="0" w:space="0" w:color="auto"/>
            <w:left w:val="none" w:sz="0" w:space="0" w:color="auto"/>
            <w:bottom w:val="none" w:sz="0" w:space="0" w:color="auto"/>
            <w:right w:val="none" w:sz="0" w:space="0" w:color="auto"/>
          </w:divBdr>
        </w:div>
        <w:div w:id="400829501">
          <w:marLeft w:val="0"/>
          <w:marRight w:val="0"/>
          <w:marTop w:val="0"/>
          <w:marBottom w:val="0"/>
          <w:divBdr>
            <w:top w:val="none" w:sz="0" w:space="0" w:color="auto"/>
            <w:left w:val="none" w:sz="0" w:space="0" w:color="auto"/>
            <w:bottom w:val="none" w:sz="0" w:space="0" w:color="auto"/>
            <w:right w:val="none" w:sz="0" w:space="0" w:color="auto"/>
          </w:divBdr>
        </w:div>
        <w:div w:id="400829505">
          <w:marLeft w:val="0"/>
          <w:marRight w:val="0"/>
          <w:marTop w:val="0"/>
          <w:marBottom w:val="0"/>
          <w:divBdr>
            <w:top w:val="none" w:sz="0" w:space="0" w:color="auto"/>
            <w:left w:val="none" w:sz="0" w:space="0" w:color="auto"/>
            <w:bottom w:val="none" w:sz="0" w:space="0" w:color="auto"/>
            <w:right w:val="none" w:sz="0" w:space="0" w:color="auto"/>
          </w:divBdr>
        </w:div>
        <w:div w:id="400829507">
          <w:marLeft w:val="0"/>
          <w:marRight w:val="0"/>
          <w:marTop w:val="0"/>
          <w:marBottom w:val="0"/>
          <w:divBdr>
            <w:top w:val="none" w:sz="0" w:space="0" w:color="auto"/>
            <w:left w:val="none" w:sz="0" w:space="0" w:color="auto"/>
            <w:bottom w:val="none" w:sz="0" w:space="0" w:color="auto"/>
            <w:right w:val="none" w:sz="0" w:space="0" w:color="auto"/>
          </w:divBdr>
        </w:div>
        <w:div w:id="400829511">
          <w:marLeft w:val="0"/>
          <w:marRight w:val="0"/>
          <w:marTop w:val="0"/>
          <w:marBottom w:val="0"/>
          <w:divBdr>
            <w:top w:val="none" w:sz="0" w:space="0" w:color="auto"/>
            <w:left w:val="none" w:sz="0" w:space="0" w:color="auto"/>
            <w:bottom w:val="none" w:sz="0" w:space="0" w:color="auto"/>
            <w:right w:val="none" w:sz="0" w:space="0" w:color="auto"/>
          </w:divBdr>
        </w:div>
        <w:div w:id="400829514">
          <w:marLeft w:val="0"/>
          <w:marRight w:val="0"/>
          <w:marTop w:val="0"/>
          <w:marBottom w:val="0"/>
          <w:divBdr>
            <w:top w:val="none" w:sz="0" w:space="0" w:color="auto"/>
            <w:left w:val="none" w:sz="0" w:space="0" w:color="auto"/>
            <w:bottom w:val="none" w:sz="0" w:space="0" w:color="auto"/>
            <w:right w:val="none" w:sz="0" w:space="0" w:color="auto"/>
          </w:divBdr>
        </w:div>
        <w:div w:id="400829515">
          <w:marLeft w:val="0"/>
          <w:marRight w:val="0"/>
          <w:marTop w:val="0"/>
          <w:marBottom w:val="0"/>
          <w:divBdr>
            <w:top w:val="none" w:sz="0" w:space="0" w:color="auto"/>
            <w:left w:val="none" w:sz="0" w:space="0" w:color="auto"/>
            <w:bottom w:val="none" w:sz="0" w:space="0" w:color="auto"/>
            <w:right w:val="none" w:sz="0" w:space="0" w:color="auto"/>
          </w:divBdr>
        </w:div>
        <w:div w:id="400829520">
          <w:marLeft w:val="0"/>
          <w:marRight w:val="0"/>
          <w:marTop w:val="0"/>
          <w:marBottom w:val="0"/>
          <w:divBdr>
            <w:top w:val="none" w:sz="0" w:space="0" w:color="auto"/>
            <w:left w:val="none" w:sz="0" w:space="0" w:color="auto"/>
            <w:bottom w:val="none" w:sz="0" w:space="0" w:color="auto"/>
            <w:right w:val="none" w:sz="0" w:space="0" w:color="auto"/>
          </w:divBdr>
        </w:div>
        <w:div w:id="400829523">
          <w:marLeft w:val="0"/>
          <w:marRight w:val="0"/>
          <w:marTop w:val="0"/>
          <w:marBottom w:val="0"/>
          <w:divBdr>
            <w:top w:val="none" w:sz="0" w:space="0" w:color="auto"/>
            <w:left w:val="none" w:sz="0" w:space="0" w:color="auto"/>
            <w:bottom w:val="none" w:sz="0" w:space="0" w:color="auto"/>
            <w:right w:val="none" w:sz="0" w:space="0" w:color="auto"/>
          </w:divBdr>
        </w:div>
        <w:div w:id="400829524">
          <w:marLeft w:val="0"/>
          <w:marRight w:val="0"/>
          <w:marTop w:val="0"/>
          <w:marBottom w:val="0"/>
          <w:divBdr>
            <w:top w:val="none" w:sz="0" w:space="0" w:color="auto"/>
            <w:left w:val="none" w:sz="0" w:space="0" w:color="auto"/>
            <w:bottom w:val="none" w:sz="0" w:space="0" w:color="auto"/>
            <w:right w:val="none" w:sz="0" w:space="0" w:color="auto"/>
          </w:divBdr>
        </w:div>
        <w:div w:id="400829525">
          <w:marLeft w:val="0"/>
          <w:marRight w:val="0"/>
          <w:marTop w:val="0"/>
          <w:marBottom w:val="0"/>
          <w:divBdr>
            <w:top w:val="none" w:sz="0" w:space="0" w:color="auto"/>
            <w:left w:val="none" w:sz="0" w:space="0" w:color="auto"/>
            <w:bottom w:val="none" w:sz="0" w:space="0" w:color="auto"/>
            <w:right w:val="none" w:sz="0" w:space="0" w:color="auto"/>
          </w:divBdr>
        </w:div>
        <w:div w:id="400829528">
          <w:marLeft w:val="0"/>
          <w:marRight w:val="0"/>
          <w:marTop w:val="0"/>
          <w:marBottom w:val="0"/>
          <w:divBdr>
            <w:top w:val="none" w:sz="0" w:space="0" w:color="auto"/>
            <w:left w:val="none" w:sz="0" w:space="0" w:color="auto"/>
            <w:bottom w:val="none" w:sz="0" w:space="0" w:color="auto"/>
            <w:right w:val="none" w:sz="0" w:space="0" w:color="auto"/>
          </w:divBdr>
        </w:div>
        <w:div w:id="400829532">
          <w:marLeft w:val="0"/>
          <w:marRight w:val="0"/>
          <w:marTop w:val="0"/>
          <w:marBottom w:val="0"/>
          <w:divBdr>
            <w:top w:val="none" w:sz="0" w:space="0" w:color="auto"/>
            <w:left w:val="none" w:sz="0" w:space="0" w:color="auto"/>
            <w:bottom w:val="none" w:sz="0" w:space="0" w:color="auto"/>
            <w:right w:val="none" w:sz="0" w:space="0" w:color="auto"/>
          </w:divBdr>
        </w:div>
        <w:div w:id="400829534">
          <w:marLeft w:val="0"/>
          <w:marRight w:val="0"/>
          <w:marTop w:val="0"/>
          <w:marBottom w:val="0"/>
          <w:divBdr>
            <w:top w:val="none" w:sz="0" w:space="0" w:color="auto"/>
            <w:left w:val="none" w:sz="0" w:space="0" w:color="auto"/>
            <w:bottom w:val="none" w:sz="0" w:space="0" w:color="auto"/>
            <w:right w:val="none" w:sz="0" w:space="0" w:color="auto"/>
          </w:divBdr>
        </w:div>
        <w:div w:id="400829538">
          <w:marLeft w:val="0"/>
          <w:marRight w:val="0"/>
          <w:marTop w:val="0"/>
          <w:marBottom w:val="0"/>
          <w:divBdr>
            <w:top w:val="none" w:sz="0" w:space="0" w:color="auto"/>
            <w:left w:val="none" w:sz="0" w:space="0" w:color="auto"/>
            <w:bottom w:val="none" w:sz="0" w:space="0" w:color="auto"/>
            <w:right w:val="none" w:sz="0" w:space="0" w:color="auto"/>
          </w:divBdr>
        </w:div>
        <w:div w:id="400829539">
          <w:marLeft w:val="0"/>
          <w:marRight w:val="0"/>
          <w:marTop w:val="0"/>
          <w:marBottom w:val="0"/>
          <w:divBdr>
            <w:top w:val="none" w:sz="0" w:space="0" w:color="auto"/>
            <w:left w:val="none" w:sz="0" w:space="0" w:color="auto"/>
            <w:bottom w:val="none" w:sz="0" w:space="0" w:color="auto"/>
            <w:right w:val="none" w:sz="0" w:space="0" w:color="auto"/>
          </w:divBdr>
        </w:div>
        <w:div w:id="400829540">
          <w:marLeft w:val="0"/>
          <w:marRight w:val="0"/>
          <w:marTop w:val="0"/>
          <w:marBottom w:val="0"/>
          <w:divBdr>
            <w:top w:val="none" w:sz="0" w:space="0" w:color="auto"/>
            <w:left w:val="none" w:sz="0" w:space="0" w:color="auto"/>
            <w:bottom w:val="none" w:sz="0" w:space="0" w:color="auto"/>
            <w:right w:val="none" w:sz="0" w:space="0" w:color="auto"/>
          </w:divBdr>
        </w:div>
        <w:div w:id="400829541">
          <w:marLeft w:val="0"/>
          <w:marRight w:val="0"/>
          <w:marTop w:val="0"/>
          <w:marBottom w:val="0"/>
          <w:divBdr>
            <w:top w:val="none" w:sz="0" w:space="0" w:color="auto"/>
            <w:left w:val="none" w:sz="0" w:space="0" w:color="auto"/>
            <w:bottom w:val="none" w:sz="0" w:space="0" w:color="auto"/>
            <w:right w:val="none" w:sz="0" w:space="0" w:color="auto"/>
          </w:divBdr>
        </w:div>
        <w:div w:id="400829547">
          <w:marLeft w:val="0"/>
          <w:marRight w:val="0"/>
          <w:marTop w:val="0"/>
          <w:marBottom w:val="0"/>
          <w:divBdr>
            <w:top w:val="none" w:sz="0" w:space="0" w:color="auto"/>
            <w:left w:val="none" w:sz="0" w:space="0" w:color="auto"/>
            <w:bottom w:val="none" w:sz="0" w:space="0" w:color="auto"/>
            <w:right w:val="none" w:sz="0" w:space="0" w:color="auto"/>
          </w:divBdr>
        </w:div>
        <w:div w:id="400829548">
          <w:marLeft w:val="0"/>
          <w:marRight w:val="0"/>
          <w:marTop w:val="0"/>
          <w:marBottom w:val="0"/>
          <w:divBdr>
            <w:top w:val="none" w:sz="0" w:space="0" w:color="auto"/>
            <w:left w:val="none" w:sz="0" w:space="0" w:color="auto"/>
            <w:bottom w:val="none" w:sz="0" w:space="0" w:color="auto"/>
            <w:right w:val="none" w:sz="0" w:space="0" w:color="auto"/>
          </w:divBdr>
        </w:div>
        <w:div w:id="400829552">
          <w:marLeft w:val="0"/>
          <w:marRight w:val="0"/>
          <w:marTop w:val="0"/>
          <w:marBottom w:val="0"/>
          <w:divBdr>
            <w:top w:val="none" w:sz="0" w:space="0" w:color="auto"/>
            <w:left w:val="none" w:sz="0" w:space="0" w:color="auto"/>
            <w:bottom w:val="none" w:sz="0" w:space="0" w:color="auto"/>
            <w:right w:val="none" w:sz="0" w:space="0" w:color="auto"/>
          </w:divBdr>
        </w:div>
        <w:div w:id="400829554">
          <w:marLeft w:val="0"/>
          <w:marRight w:val="0"/>
          <w:marTop w:val="0"/>
          <w:marBottom w:val="0"/>
          <w:divBdr>
            <w:top w:val="none" w:sz="0" w:space="0" w:color="auto"/>
            <w:left w:val="none" w:sz="0" w:space="0" w:color="auto"/>
            <w:bottom w:val="none" w:sz="0" w:space="0" w:color="auto"/>
            <w:right w:val="none" w:sz="0" w:space="0" w:color="auto"/>
          </w:divBdr>
        </w:div>
        <w:div w:id="400829555">
          <w:marLeft w:val="0"/>
          <w:marRight w:val="0"/>
          <w:marTop w:val="0"/>
          <w:marBottom w:val="0"/>
          <w:divBdr>
            <w:top w:val="none" w:sz="0" w:space="0" w:color="auto"/>
            <w:left w:val="none" w:sz="0" w:space="0" w:color="auto"/>
            <w:bottom w:val="none" w:sz="0" w:space="0" w:color="auto"/>
            <w:right w:val="none" w:sz="0" w:space="0" w:color="auto"/>
          </w:divBdr>
        </w:div>
        <w:div w:id="400829556">
          <w:marLeft w:val="0"/>
          <w:marRight w:val="0"/>
          <w:marTop w:val="0"/>
          <w:marBottom w:val="0"/>
          <w:divBdr>
            <w:top w:val="none" w:sz="0" w:space="0" w:color="auto"/>
            <w:left w:val="none" w:sz="0" w:space="0" w:color="auto"/>
            <w:bottom w:val="none" w:sz="0" w:space="0" w:color="auto"/>
            <w:right w:val="none" w:sz="0" w:space="0" w:color="auto"/>
          </w:divBdr>
        </w:div>
        <w:div w:id="400829557">
          <w:marLeft w:val="0"/>
          <w:marRight w:val="0"/>
          <w:marTop w:val="0"/>
          <w:marBottom w:val="0"/>
          <w:divBdr>
            <w:top w:val="none" w:sz="0" w:space="0" w:color="auto"/>
            <w:left w:val="none" w:sz="0" w:space="0" w:color="auto"/>
            <w:bottom w:val="none" w:sz="0" w:space="0" w:color="auto"/>
            <w:right w:val="none" w:sz="0" w:space="0" w:color="auto"/>
          </w:divBdr>
        </w:div>
        <w:div w:id="400829558">
          <w:marLeft w:val="0"/>
          <w:marRight w:val="0"/>
          <w:marTop w:val="0"/>
          <w:marBottom w:val="0"/>
          <w:divBdr>
            <w:top w:val="none" w:sz="0" w:space="0" w:color="auto"/>
            <w:left w:val="none" w:sz="0" w:space="0" w:color="auto"/>
            <w:bottom w:val="none" w:sz="0" w:space="0" w:color="auto"/>
            <w:right w:val="none" w:sz="0" w:space="0" w:color="auto"/>
          </w:divBdr>
        </w:div>
        <w:div w:id="400829559">
          <w:marLeft w:val="0"/>
          <w:marRight w:val="0"/>
          <w:marTop w:val="0"/>
          <w:marBottom w:val="0"/>
          <w:divBdr>
            <w:top w:val="none" w:sz="0" w:space="0" w:color="auto"/>
            <w:left w:val="none" w:sz="0" w:space="0" w:color="auto"/>
            <w:bottom w:val="none" w:sz="0" w:space="0" w:color="auto"/>
            <w:right w:val="none" w:sz="0" w:space="0" w:color="auto"/>
          </w:divBdr>
        </w:div>
        <w:div w:id="400829560">
          <w:marLeft w:val="0"/>
          <w:marRight w:val="0"/>
          <w:marTop w:val="0"/>
          <w:marBottom w:val="0"/>
          <w:divBdr>
            <w:top w:val="none" w:sz="0" w:space="0" w:color="auto"/>
            <w:left w:val="none" w:sz="0" w:space="0" w:color="auto"/>
            <w:bottom w:val="none" w:sz="0" w:space="0" w:color="auto"/>
            <w:right w:val="none" w:sz="0" w:space="0" w:color="auto"/>
          </w:divBdr>
        </w:div>
        <w:div w:id="400829561">
          <w:marLeft w:val="0"/>
          <w:marRight w:val="0"/>
          <w:marTop w:val="0"/>
          <w:marBottom w:val="0"/>
          <w:divBdr>
            <w:top w:val="none" w:sz="0" w:space="0" w:color="auto"/>
            <w:left w:val="none" w:sz="0" w:space="0" w:color="auto"/>
            <w:bottom w:val="none" w:sz="0" w:space="0" w:color="auto"/>
            <w:right w:val="none" w:sz="0" w:space="0" w:color="auto"/>
          </w:divBdr>
        </w:div>
        <w:div w:id="400829562">
          <w:marLeft w:val="0"/>
          <w:marRight w:val="0"/>
          <w:marTop w:val="0"/>
          <w:marBottom w:val="0"/>
          <w:divBdr>
            <w:top w:val="none" w:sz="0" w:space="0" w:color="auto"/>
            <w:left w:val="none" w:sz="0" w:space="0" w:color="auto"/>
            <w:bottom w:val="none" w:sz="0" w:space="0" w:color="auto"/>
            <w:right w:val="none" w:sz="0" w:space="0" w:color="auto"/>
          </w:divBdr>
        </w:div>
        <w:div w:id="400829563">
          <w:marLeft w:val="0"/>
          <w:marRight w:val="0"/>
          <w:marTop w:val="0"/>
          <w:marBottom w:val="0"/>
          <w:divBdr>
            <w:top w:val="none" w:sz="0" w:space="0" w:color="auto"/>
            <w:left w:val="none" w:sz="0" w:space="0" w:color="auto"/>
            <w:bottom w:val="none" w:sz="0" w:space="0" w:color="auto"/>
            <w:right w:val="none" w:sz="0" w:space="0" w:color="auto"/>
          </w:divBdr>
        </w:div>
        <w:div w:id="400829564">
          <w:marLeft w:val="0"/>
          <w:marRight w:val="0"/>
          <w:marTop w:val="0"/>
          <w:marBottom w:val="0"/>
          <w:divBdr>
            <w:top w:val="none" w:sz="0" w:space="0" w:color="auto"/>
            <w:left w:val="none" w:sz="0" w:space="0" w:color="auto"/>
            <w:bottom w:val="none" w:sz="0" w:space="0" w:color="auto"/>
            <w:right w:val="none" w:sz="0" w:space="0" w:color="auto"/>
          </w:divBdr>
        </w:div>
        <w:div w:id="400829565">
          <w:marLeft w:val="0"/>
          <w:marRight w:val="0"/>
          <w:marTop w:val="0"/>
          <w:marBottom w:val="0"/>
          <w:divBdr>
            <w:top w:val="none" w:sz="0" w:space="0" w:color="auto"/>
            <w:left w:val="none" w:sz="0" w:space="0" w:color="auto"/>
            <w:bottom w:val="none" w:sz="0" w:space="0" w:color="auto"/>
            <w:right w:val="none" w:sz="0" w:space="0" w:color="auto"/>
          </w:divBdr>
        </w:div>
        <w:div w:id="400829571">
          <w:marLeft w:val="0"/>
          <w:marRight w:val="0"/>
          <w:marTop w:val="0"/>
          <w:marBottom w:val="0"/>
          <w:divBdr>
            <w:top w:val="none" w:sz="0" w:space="0" w:color="auto"/>
            <w:left w:val="none" w:sz="0" w:space="0" w:color="auto"/>
            <w:bottom w:val="none" w:sz="0" w:space="0" w:color="auto"/>
            <w:right w:val="none" w:sz="0" w:space="0" w:color="auto"/>
          </w:divBdr>
        </w:div>
        <w:div w:id="400829574">
          <w:marLeft w:val="0"/>
          <w:marRight w:val="0"/>
          <w:marTop w:val="0"/>
          <w:marBottom w:val="0"/>
          <w:divBdr>
            <w:top w:val="none" w:sz="0" w:space="0" w:color="auto"/>
            <w:left w:val="none" w:sz="0" w:space="0" w:color="auto"/>
            <w:bottom w:val="none" w:sz="0" w:space="0" w:color="auto"/>
            <w:right w:val="none" w:sz="0" w:space="0" w:color="auto"/>
          </w:divBdr>
        </w:div>
        <w:div w:id="400829576">
          <w:marLeft w:val="0"/>
          <w:marRight w:val="0"/>
          <w:marTop w:val="0"/>
          <w:marBottom w:val="0"/>
          <w:divBdr>
            <w:top w:val="none" w:sz="0" w:space="0" w:color="auto"/>
            <w:left w:val="none" w:sz="0" w:space="0" w:color="auto"/>
            <w:bottom w:val="none" w:sz="0" w:space="0" w:color="auto"/>
            <w:right w:val="none" w:sz="0" w:space="0" w:color="auto"/>
          </w:divBdr>
        </w:div>
        <w:div w:id="400829581">
          <w:marLeft w:val="0"/>
          <w:marRight w:val="0"/>
          <w:marTop w:val="0"/>
          <w:marBottom w:val="0"/>
          <w:divBdr>
            <w:top w:val="none" w:sz="0" w:space="0" w:color="auto"/>
            <w:left w:val="none" w:sz="0" w:space="0" w:color="auto"/>
            <w:bottom w:val="none" w:sz="0" w:space="0" w:color="auto"/>
            <w:right w:val="none" w:sz="0" w:space="0" w:color="auto"/>
          </w:divBdr>
        </w:div>
        <w:div w:id="400829582">
          <w:marLeft w:val="0"/>
          <w:marRight w:val="0"/>
          <w:marTop w:val="0"/>
          <w:marBottom w:val="0"/>
          <w:divBdr>
            <w:top w:val="none" w:sz="0" w:space="0" w:color="auto"/>
            <w:left w:val="none" w:sz="0" w:space="0" w:color="auto"/>
            <w:bottom w:val="none" w:sz="0" w:space="0" w:color="auto"/>
            <w:right w:val="none" w:sz="0" w:space="0" w:color="auto"/>
          </w:divBdr>
        </w:div>
        <w:div w:id="400829584">
          <w:marLeft w:val="0"/>
          <w:marRight w:val="0"/>
          <w:marTop w:val="0"/>
          <w:marBottom w:val="0"/>
          <w:divBdr>
            <w:top w:val="none" w:sz="0" w:space="0" w:color="auto"/>
            <w:left w:val="none" w:sz="0" w:space="0" w:color="auto"/>
            <w:bottom w:val="none" w:sz="0" w:space="0" w:color="auto"/>
            <w:right w:val="none" w:sz="0" w:space="0" w:color="auto"/>
          </w:divBdr>
        </w:div>
        <w:div w:id="400829592">
          <w:marLeft w:val="0"/>
          <w:marRight w:val="0"/>
          <w:marTop w:val="0"/>
          <w:marBottom w:val="0"/>
          <w:divBdr>
            <w:top w:val="none" w:sz="0" w:space="0" w:color="auto"/>
            <w:left w:val="none" w:sz="0" w:space="0" w:color="auto"/>
            <w:bottom w:val="none" w:sz="0" w:space="0" w:color="auto"/>
            <w:right w:val="none" w:sz="0" w:space="0" w:color="auto"/>
          </w:divBdr>
        </w:div>
        <w:div w:id="400829593">
          <w:marLeft w:val="0"/>
          <w:marRight w:val="0"/>
          <w:marTop w:val="0"/>
          <w:marBottom w:val="0"/>
          <w:divBdr>
            <w:top w:val="none" w:sz="0" w:space="0" w:color="auto"/>
            <w:left w:val="none" w:sz="0" w:space="0" w:color="auto"/>
            <w:bottom w:val="none" w:sz="0" w:space="0" w:color="auto"/>
            <w:right w:val="none" w:sz="0" w:space="0" w:color="auto"/>
          </w:divBdr>
        </w:div>
        <w:div w:id="400829597">
          <w:marLeft w:val="0"/>
          <w:marRight w:val="0"/>
          <w:marTop w:val="0"/>
          <w:marBottom w:val="0"/>
          <w:divBdr>
            <w:top w:val="none" w:sz="0" w:space="0" w:color="auto"/>
            <w:left w:val="none" w:sz="0" w:space="0" w:color="auto"/>
            <w:bottom w:val="none" w:sz="0" w:space="0" w:color="auto"/>
            <w:right w:val="none" w:sz="0" w:space="0" w:color="auto"/>
          </w:divBdr>
        </w:div>
        <w:div w:id="400829598">
          <w:marLeft w:val="0"/>
          <w:marRight w:val="0"/>
          <w:marTop w:val="0"/>
          <w:marBottom w:val="0"/>
          <w:divBdr>
            <w:top w:val="none" w:sz="0" w:space="0" w:color="auto"/>
            <w:left w:val="none" w:sz="0" w:space="0" w:color="auto"/>
            <w:bottom w:val="none" w:sz="0" w:space="0" w:color="auto"/>
            <w:right w:val="none" w:sz="0" w:space="0" w:color="auto"/>
          </w:divBdr>
        </w:div>
        <w:div w:id="400829600">
          <w:marLeft w:val="0"/>
          <w:marRight w:val="0"/>
          <w:marTop w:val="0"/>
          <w:marBottom w:val="0"/>
          <w:divBdr>
            <w:top w:val="none" w:sz="0" w:space="0" w:color="auto"/>
            <w:left w:val="none" w:sz="0" w:space="0" w:color="auto"/>
            <w:bottom w:val="none" w:sz="0" w:space="0" w:color="auto"/>
            <w:right w:val="none" w:sz="0" w:space="0" w:color="auto"/>
          </w:divBdr>
        </w:div>
        <w:div w:id="400829601">
          <w:marLeft w:val="0"/>
          <w:marRight w:val="0"/>
          <w:marTop w:val="0"/>
          <w:marBottom w:val="0"/>
          <w:divBdr>
            <w:top w:val="none" w:sz="0" w:space="0" w:color="auto"/>
            <w:left w:val="none" w:sz="0" w:space="0" w:color="auto"/>
            <w:bottom w:val="none" w:sz="0" w:space="0" w:color="auto"/>
            <w:right w:val="none" w:sz="0" w:space="0" w:color="auto"/>
          </w:divBdr>
        </w:div>
        <w:div w:id="400829604">
          <w:marLeft w:val="0"/>
          <w:marRight w:val="0"/>
          <w:marTop w:val="0"/>
          <w:marBottom w:val="0"/>
          <w:divBdr>
            <w:top w:val="none" w:sz="0" w:space="0" w:color="auto"/>
            <w:left w:val="none" w:sz="0" w:space="0" w:color="auto"/>
            <w:bottom w:val="none" w:sz="0" w:space="0" w:color="auto"/>
            <w:right w:val="none" w:sz="0" w:space="0" w:color="auto"/>
          </w:divBdr>
        </w:div>
        <w:div w:id="400829609">
          <w:marLeft w:val="0"/>
          <w:marRight w:val="0"/>
          <w:marTop w:val="0"/>
          <w:marBottom w:val="0"/>
          <w:divBdr>
            <w:top w:val="none" w:sz="0" w:space="0" w:color="auto"/>
            <w:left w:val="none" w:sz="0" w:space="0" w:color="auto"/>
            <w:bottom w:val="none" w:sz="0" w:space="0" w:color="auto"/>
            <w:right w:val="none" w:sz="0" w:space="0" w:color="auto"/>
          </w:divBdr>
        </w:div>
        <w:div w:id="400829610">
          <w:marLeft w:val="0"/>
          <w:marRight w:val="0"/>
          <w:marTop w:val="0"/>
          <w:marBottom w:val="0"/>
          <w:divBdr>
            <w:top w:val="none" w:sz="0" w:space="0" w:color="auto"/>
            <w:left w:val="none" w:sz="0" w:space="0" w:color="auto"/>
            <w:bottom w:val="none" w:sz="0" w:space="0" w:color="auto"/>
            <w:right w:val="none" w:sz="0" w:space="0" w:color="auto"/>
          </w:divBdr>
        </w:div>
        <w:div w:id="400829616">
          <w:marLeft w:val="0"/>
          <w:marRight w:val="0"/>
          <w:marTop w:val="0"/>
          <w:marBottom w:val="0"/>
          <w:divBdr>
            <w:top w:val="none" w:sz="0" w:space="0" w:color="auto"/>
            <w:left w:val="none" w:sz="0" w:space="0" w:color="auto"/>
            <w:bottom w:val="none" w:sz="0" w:space="0" w:color="auto"/>
            <w:right w:val="none" w:sz="0" w:space="0" w:color="auto"/>
          </w:divBdr>
        </w:div>
        <w:div w:id="400829617">
          <w:marLeft w:val="0"/>
          <w:marRight w:val="0"/>
          <w:marTop w:val="0"/>
          <w:marBottom w:val="0"/>
          <w:divBdr>
            <w:top w:val="none" w:sz="0" w:space="0" w:color="auto"/>
            <w:left w:val="none" w:sz="0" w:space="0" w:color="auto"/>
            <w:bottom w:val="none" w:sz="0" w:space="0" w:color="auto"/>
            <w:right w:val="none" w:sz="0" w:space="0" w:color="auto"/>
          </w:divBdr>
        </w:div>
        <w:div w:id="400829619">
          <w:marLeft w:val="0"/>
          <w:marRight w:val="0"/>
          <w:marTop w:val="0"/>
          <w:marBottom w:val="0"/>
          <w:divBdr>
            <w:top w:val="none" w:sz="0" w:space="0" w:color="auto"/>
            <w:left w:val="none" w:sz="0" w:space="0" w:color="auto"/>
            <w:bottom w:val="none" w:sz="0" w:space="0" w:color="auto"/>
            <w:right w:val="none" w:sz="0" w:space="0" w:color="auto"/>
          </w:divBdr>
        </w:div>
        <w:div w:id="400829622">
          <w:marLeft w:val="0"/>
          <w:marRight w:val="0"/>
          <w:marTop w:val="0"/>
          <w:marBottom w:val="0"/>
          <w:divBdr>
            <w:top w:val="none" w:sz="0" w:space="0" w:color="auto"/>
            <w:left w:val="none" w:sz="0" w:space="0" w:color="auto"/>
            <w:bottom w:val="none" w:sz="0" w:space="0" w:color="auto"/>
            <w:right w:val="none" w:sz="0" w:space="0" w:color="auto"/>
          </w:divBdr>
        </w:div>
        <w:div w:id="400829628">
          <w:marLeft w:val="0"/>
          <w:marRight w:val="0"/>
          <w:marTop w:val="0"/>
          <w:marBottom w:val="0"/>
          <w:divBdr>
            <w:top w:val="none" w:sz="0" w:space="0" w:color="auto"/>
            <w:left w:val="none" w:sz="0" w:space="0" w:color="auto"/>
            <w:bottom w:val="none" w:sz="0" w:space="0" w:color="auto"/>
            <w:right w:val="none" w:sz="0" w:space="0" w:color="auto"/>
          </w:divBdr>
        </w:div>
        <w:div w:id="400829630">
          <w:marLeft w:val="0"/>
          <w:marRight w:val="0"/>
          <w:marTop w:val="0"/>
          <w:marBottom w:val="0"/>
          <w:divBdr>
            <w:top w:val="none" w:sz="0" w:space="0" w:color="auto"/>
            <w:left w:val="none" w:sz="0" w:space="0" w:color="auto"/>
            <w:bottom w:val="none" w:sz="0" w:space="0" w:color="auto"/>
            <w:right w:val="none" w:sz="0" w:space="0" w:color="auto"/>
          </w:divBdr>
        </w:div>
        <w:div w:id="400829631">
          <w:marLeft w:val="0"/>
          <w:marRight w:val="0"/>
          <w:marTop w:val="0"/>
          <w:marBottom w:val="0"/>
          <w:divBdr>
            <w:top w:val="none" w:sz="0" w:space="0" w:color="auto"/>
            <w:left w:val="none" w:sz="0" w:space="0" w:color="auto"/>
            <w:bottom w:val="none" w:sz="0" w:space="0" w:color="auto"/>
            <w:right w:val="none" w:sz="0" w:space="0" w:color="auto"/>
          </w:divBdr>
        </w:div>
        <w:div w:id="400829633">
          <w:marLeft w:val="0"/>
          <w:marRight w:val="0"/>
          <w:marTop w:val="0"/>
          <w:marBottom w:val="0"/>
          <w:divBdr>
            <w:top w:val="none" w:sz="0" w:space="0" w:color="auto"/>
            <w:left w:val="none" w:sz="0" w:space="0" w:color="auto"/>
            <w:bottom w:val="none" w:sz="0" w:space="0" w:color="auto"/>
            <w:right w:val="none" w:sz="0" w:space="0" w:color="auto"/>
          </w:divBdr>
        </w:div>
      </w:divsChild>
    </w:div>
    <w:div w:id="400829513">
      <w:marLeft w:val="0"/>
      <w:marRight w:val="0"/>
      <w:marTop w:val="0"/>
      <w:marBottom w:val="0"/>
      <w:divBdr>
        <w:top w:val="none" w:sz="0" w:space="0" w:color="auto"/>
        <w:left w:val="none" w:sz="0" w:space="0" w:color="auto"/>
        <w:bottom w:val="none" w:sz="0" w:space="0" w:color="auto"/>
        <w:right w:val="none" w:sz="0" w:space="0" w:color="auto"/>
      </w:divBdr>
    </w:div>
    <w:div w:id="400829521">
      <w:marLeft w:val="0"/>
      <w:marRight w:val="0"/>
      <w:marTop w:val="0"/>
      <w:marBottom w:val="0"/>
      <w:divBdr>
        <w:top w:val="none" w:sz="0" w:space="0" w:color="auto"/>
        <w:left w:val="none" w:sz="0" w:space="0" w:color="auto"/>
        <w:bottom w:val="none" w:sz="0" w:space="0" w:color="auto"/>
        <w:right w:val="none" w:sz="0" w:space="0" w:color="auto"/>
      </w:divBdr>
    </w:div>
    <w:div w:id="400829536">
      <w:marLeft w:val="0"/>
      <w:marRight w:val="0"/>
      <w:marTop w:val="0"/>
      <w:marBottom w:val="0"/>
      <w:divBdr>
        <w:top w:val="none" w:sz="0" w:space="0" w:color="auto"/>
        <w:left w:val="none" w:sz="0" w:space="0" w:color="auto"/>
        <w:bottom w:val="none" w:sz="0" w:space="0" w:color="auto"/>
        <w:right w:val="none" w:sz="0" w:space="0" w:color="auto"/>
      </w:divBdr>
    </w:div>
    <w:div w:id="400829549">
      <w:marLeft w:val="0"/>
      <w:marRight w:val="0"/>
      <w:marTop w:val="0"/>
      <w:marBottom w:val="0"/>
      <w:divBdr>
        <w:top w:val="none" w:sz="0" w:space="0" w:color="auto"/>
        <w:left w:val="none" w:sz="0" w:space="0" w:color="auto"/>
        <w:bottom w:val="none" w:sz="0" w:space="0" w:color="auto"/>
        <w:right w:val="none" w:sz="0" w:space="0" w:color="auto"/>
      </w:divBdr>
    </w:div>
    <w:div w:id="400829583">
      <w:marLeft w:val="0"/>
      <w:marRight w:val="0"/>
      <w:marTop w:val="0"/>
      <w:marBottom w:val="0"/>
      <w:divBdr>
        <w:top w:val="none" w:sz="0" w:space="0" w:color="auto"/>
        <w:left w:val="none" w:sz="0" w:space="0" w:color="auto"/>
        <w:bottom w:val="none" w:sz="0" w:space="0" w:color="auto"/>
        <w:right w:val="none" w:sz="0" w:space="0" w:color="auto"/>
      </w:divBdr>
    </w:div>
    <w:div w:id="400829607">
      <w:marLeft w:val="0"/>
      <w:marRight w:val="0"/>
      <w:marTop w:val="0"/>
      <w:marBottom w:val="0"/>
      <w:divBdr>
        <w:top w:val="none" w:sz="0" w:space="0" w:color="auto"/>
        <w:left w:val="none" w:sz="0" w:space="0" w:color="auto"/>
        <w:bottom w:val="none" w:sz="0" w:space="0" w:color="auto"/>
        <w:right w:val="none" w:sz="0" w:space="0" w:color="auto"/>
      </w:divBdr>
    </w:div>
    <w:div w:id="400829615">
      <w:marLeft w:val="0"/>
      <w:marRight w:val="0"/>
      <w:marTop w:val="0"/>
      <w:marBottom w:val="0"/>
      <w:divBdr>
        <w:top w:val="none" w:sz="0" w:space="0" w:color="auto"/>
        <w:left w:val="none" w:sz="0" w:space="0" w:color="auto"/>
        <w:bottom w:val="none" w:sz="0" w:space="0" w:color="auto"/>
        <w:right w:val="none" w:sz="0" w:space="0" w:color="auto"/>
      </w:divBdr>
      <w:divsChild>
        <w:div w:id="400829439">
          <w:marLeft w:val="0"/>
          <w:marRight w:val="0"/>
          <w:marTop w:val="0"/>
          <w:marBottom w:val="0"/>
          <w:divBdr>
            <w:top w:val="none" w:sz="0" w:space="0" w:color="auto"/>
            <w:left w:val="none" w:sz="0" w:space="0" w:color="auto"/>
            <w:bottom w:val="none" w:sz="0" w:space="0" w:color="auto"/>
            <w:right w:val="none" w:sz="0" w:space="0" w:color="auto"/>
          </w:divBdr>
        </w:div>
        <w:div w:id="400829442">
          <w:marLeft w:val="0"/>
          <w:marRight w:val="0"/>
          <w:marTop w:val="0"/>
          <w:marBottom w:val="0"/>
          <w:divBdr>
            <w:top w:val="none" w:sz="0" w:space="0" w:color="auto"/>
            <w:left w:val="none" w:sz="0" w:space="0" w:color="auto"/>
            <w:bottom w:val="none" w:sz="0" w:space="0" w:color="auto"/>
            <w:right w:val="none" w:sz="0" w:space="0" w:color="auto"/>
          </w:divBdr>
        </w:div>
        <w:div w:id="400829446">
          <w:marLeft w:val="0"/>
          <w:marRight w:val="0"/>
          <w:marTop w:val="0"/>
          <w:marBottom w:val="0"/>
          <w:divBdr>
            <w:top w:val="none" w:sz="0" w:space="0" w:color="auto"/>
            <w:left w:val="none" w:sz="0" w:space="0" w:color="auto"/>
            <w:bottom w:val="none" w:sz="0" w:space="0" w:color="auto"/>
            <w:right w:val="none" w:sz="0" w:space="0" w:color="auto"/>
          </w:divBdr>
        </w:div>
        <w:div w:id="400829447">
          <w:marLeft w:val="0"/>
          <w:marRight w:val="0"/>
          <w:marTop w:val="0"/>
          <w:marBottom w:val="0"/>
          <w:divBdr>
            <w:top w:val="none" w:sz="0" w:space="0" w:color="auto"/>
            <w:left w:val="none" w:sz="0" w:space="0" w:color="auto"/>
            <w:bottom w:val="none" w:sz="0" w:space="0" w:color="auto"/>
            <w:right w:val="none" w:sz="0" w:space="0" w:color="auto"/>
          </w:divBdr>
        </w:div>
        <w:div w:id="400829449">
          <w:marLeft w:val="0"/>
          <w:marRight w:val="0"/>
          <w:marTop w:val="0"/>
          <w:marBottom w:val="0"/>
          <w:divBdr>
            <w:top w:val="none" w:sz="0" w:space="0" w:color="auto"/>
            <w:left w:val="none" w:sz="0" w:space="0" w:color="auto"/>
            <w:bottom w:val="none" w:sz="0" w:space="0" w:color="auto"/>
            <w:right w:val="none" w:sz="0" w:space="0" w:color="auto"/>
          </w:divBdr>
        </w:div>
        <w:div w:id="400829451">
          <w:marLeft w:val="0"/>
          <w:marRight w:val="0"/>
          <w:marTop w:val="0"/>
          <w:marBottom w:val="0"/>
          <w:divBdr>
            <w:top w:val="none" w:sz="0" w:space="0" w:color="auto"/>
            <w:left w:val="none" w:sz="0" w:space="0" w:color="auto"/>
            <w:bottom w:val="none" w:sz="0" w:space="0" w:color="auto"/>
            <w:right w:val="none" w:sz="0" w:space="0" w:color="auto"/>
          </w:divBdr>
        </w:div>
        <w:div w:id="400829454">
          <w:marLeft w:val="0"/>
          <w:marRight w:val="0"/>
          <w:marTop w:val="0"/>
          <w:marBottom w:val="0"/>
          <w:divBdr>
            <w:top w:val="none" w:sz="0" w:space="0" w:color="auto"/>
            <w:left w:val="none" w:sz="0" w:space="0" w:color="auto"/>
            <w:bottom w:val="none" w:sz="0" w:space="0" w:color="auto"/>
            <w:right w:val="none" w:sz="0" w:space="0" w:color="auto"/>
          </w:divBdr>
        </w:div>
        <w:div w:id="400829455">
          <w:marLeft w:val="0"/>
          <w:marRight w:val="0"/>
          <w:marTop w:val="0"/>
          <w:marBottom w:val="0"/>
          <w:divBdr>
            <w:top w:val="none" w:sz="0" w:space="0" w:color="auto"/>
            <w:left w:val="none" w:sz="0" w:space="0" w:color="auto"/>
            <w:bottom w:val="none" w:sz="0" w:space="0" w:color="auto"/>
            <w:right w:val="none" w:sz="0" w:space="0" w:color="auto"/>
          </w:divBdr>
        </w:div>
        <w:div w:id="400829456">
          <w:marLeft w:val="0"/>
          <w:marRight w:val="0"/>
          <w:marTop w:val="0"/>
          <w:marBottom w:val="0"/>
          <w:divBdr>
            <w:top w:val="none" w:sz="0" w:space="0" w:color="auto"/>
            <w:left w:val="none" w:sz="0" w:space="0" w:color="auto"/>
            <w:bottom w:val="none" w:sz="0" w:space="0" w:color="auto"/>
            <w:right w:val="none" w:sz="0" w:space="0" w:color="auto"/>
          </w:divBdr>
        </w:div>
        <w:div w:id="400829460">
          <w:marLeft w:val="0"/>
          <w:marRight w:val="0"/>
          <w:marTop w:val="0"/>
          <w:marBottom w:val="0"/>
          <w:divBdr>
            <w:top w:val="none" w:sz="0" w:space="0" w:color="auto"/>
            <w:left w:val="none" w:sz="0" w:space="0" w:color="auto"/>
            <w:bottom w:val="none" w:sz="0" w:space="0" w:color="auto"/>
            <w:right w:val="none" w:sz="0" w:space="0" w:color="auto"/>
          </w:divBdr>
        </w:div>
        <w:div w:id="400829463">
          <w:marLeft w:val="0"/>
          <w:marRight w:val="0"/>
          <w:marTop w:val="0"/>
          <w:marBottom w:val="0"/>
          <w:divBdr>
            <w:top w:val="none" w:sz="0" w:space="0" w:color="auto"/>
            <w:left w:val="none" w:sz="0" w:space="0" w:color="auto"/>
            <w:bottom w:val="none" w:sz="0" w:space="0" w:color="auto"/>
            <w:right w:val="none" w:sz="0" w:space="0" w:color="auto"/>
          </w:divBdr>
        </w:div>
        <w:div w:id="400829469">
          <w:marLeft w:val="0"/>
          <w:marRight w:val="0"/>
          <w:marTop w:val="0"/>
          <w:marBottom w:val="0"/>
          <w:divBdr>
            <w:top w:val="none" w:sz="0" w:space="0" w:color="auto"/>
            <w:left w:val="none" w:sz="0" w:space="0" w:color="auto"/>
            <w:bottom w:val="none" w:sz="0" w:space="0" w:color="auto"/>
            <w:right w:val="none" w:sz="0" w:space="0" w:color="auto"/>
          </w:divBdr>
        </w:div>
        <w:div w:id="400829474">
          <w:marLeft w:val="0"/>
          <w:marRight w:val="0"/>
          <w:marTop w:val="0"/>
          <w:marBottom w:val="0"/>
          <w:divBdr>
            <w:top w:val="none" w:sz="0" w:space="0" w:color="auto"/>
            <w:left w:val="none" w:sz="0" w:space="0" w:color="auto"/>
            <w:bottom w:val="none" w:sz="0" w:space="0" w:color="auto"/>
            <w:right w:val="none" w:sz="0" w:space="0" w:color="auto"/>
          </w:divBdr>
        </w:div>
        <w:div w:id="400829475">
          <w:marLeft w:val="0"/>
          <w:marRight w:val="0"/>
          <w:marTop w:val="0"/>
          <w:marBottom w:val="0"/>
          <w:divBdr>
            <w:top w:val="none" w:sz="0" w:space="0" w:color="auto"/>
            <w:left w:val="none" w:sz="0" w:space="0" w:color="auto"/>
            <w:bottom w:val="none" w:sz="0" w:space="0" w:color="auto"/>
            <w:right w:val="none" w:sz="0" w:space="0" w:color="auto"/>
          </w:divBdr>
        </w:div>
        <w:div w:id="400829477">
          <w:marLeft w:val="0"/>
          <w:marRight w:val="0"/>
          <w:marTop w:val="0"/>
          <w:marBottom w:val="0"/>
          <w:divBdr>
            <w:top w:val="none" w:sz="0" w:space="0" w:color="auto"/>
            <w:left w:val="none" w:sz="0" w:space="0" w:color="auto"/>
            <w:bottom w:val="none" w:sz="0" w:space="0" w:color="auto"/>
            <w:right w:val="none" w:sz="0" w:space="0" w:color="auto"/>
          </w:divBdr>
        </w:div>
        <w:div w:id="400829478">
          <w:marLeft w:val="0"/>
          <w:marRight w:val="0"/>
          <w:marTop w:val="0"/>
          <w:marBottom w:val="0"/>
          <w:divBdr>
            <w:top w:val="none" w:sz="0" w:space="0" w:color="auto"/>
            <w:left w:val="none" w:sz="0" w:space="0" w:color="auto"/>
            <w:bottom w:val="none" w:sz="0" w:space="0" w:color="auto"/>
            <w:right w:val="none" w:sz="0" w:space="0" w:color="auto"/>
          </w:divBdr>
        </w:div>
        <w:div w:id="400829479">
          <w:marLeft w:val="0"/>
          <w:marRight w:val="0"/>
          <w:marTop w:val="0"/>
          <w:marBottom w:val="0"/>
          <w:divBdr>
            <w:top w:val="none" w:sz="0" w:space="0" w:color="auto"/>
            <w:left w:val="none" w:sz="0" w:space="0" w:color="auto"/>
            <w:bottom w:val="none" w:sz="0" w:space="0" w:color="auto"/>
            <w:right w:val="none" w:sz="0" w:space="0" w:color="auto"/>
          </w:divBdr>
        </w:div>
        <w:div w:id="400829481">
          <w:marLeft w:val="0"/>
          <w:marRight w:val="0"/>
          <w:marTop w:val="0"/>
          <w:marBottom w:val="0"/>
          <w:divBdr>
            <w:top w:val="none" w:sz="0" w:space="0" w:color="auto"/>
            <w:left w:val="none" w:sz="0" w:space="0" w:color="auto"/>
            <w:bottom w:val="none" w:sz="0" w:space="0" w:color="auto"/>
            <w:right w:val="none" w:sz="0" w:space="0" w:color="auto"/>
          </w:divBdr>
        </w:div>
        <w:div w:id="400829485">
          <w:marLeft w:val="0"/>
          <w:marRight w:val="0"/>
          <w:marTop w:val="0"/>
          <w:marBottom w:val="0"/>
          <w:divBdr>
            <w:top w:val="none" w:sz="0" w:space="0" w:color="auto"/>
            <w:left w:val="none" w:sz="0" w:space="0" w:color="auto"/>
            <w:bottom w:val="none" w:sz="0" w:space="0" w:color="auto"/>
            <w:right w:val="none" w:sz="0" w:space="0" w:color="auto"/>
          </w:divBdr>
        </w:div>
        <w:div w:id="400829486">
          <w:marLeft w:val="0"/>
          <w:marRight w:val="0"/>
          <w:marTop w:val="0"/>
          <w:marBottom w:val="0"/>
          <w:divBdr>
            <w:top w:val="none" w:sz="0" w:space="0" w:color="auto"/>
            <w:left w:val="none" w:sz="0" w:space="0" w:color="auto"/>
            <w:bottom w:val="none" w:sz="0" w:space="0" w:color="auto"/>
            <w:right w:val="none" w:sz="0" w:space="0" w:color="auto"/>
          </w:divBdr>
        </w:div>
        <w:div w:id="400829488">
          <w:marLeft w:val="0"/>
          <w:marRight w:val="0"/>
          <w:marTop w:val="0"/>
          <w:marBottom w:val="0"/>
          <w:divBdr>
            <w:top w:val="none" w:sz="0" w:space="0" w:color="auto"/>
            <w:left w:val="none" w:sz="0" w:space="0" w:color="auto"/>
            <w:bottom w:val="none" w:sz="0" w:space="0" w:color="auto"/>
            <w:right w:val="none" w:sz="0" w:space="0" w:color="auto"/>
          </w:divBdr>
        </w:div>
        <w:div w:id="400829489">
          <w:marLeft w:val="0"/>
          <w:marRight w:val="0"/>
          <w:marTop w:val="0"/>
          <w:marBottom w:val="0"/>
          <w:divBdr>
            <w:top w:val="none" w:sz="0" w:space="0" w:color="auto"/>
            <w:left w:val="none" w:sz="0" w:space="0" w:color="auto"/>
            <w:bottom w:val="none" w:sz="0" w:space="0" w:color="auto"/>
            <w:right w:val="none" w:sz="0" w:space="0" w:color="auto"/>
          </w:divBdr>
        </w:div>
        <w:div w:id="400829500">
          <w:marLeft w:val="0"/>
          <w:marRight w:val="0"/>
          <w:marTop w:val="0"/>
          <w:marBottom w:val="0"/>
          <w:divBdr>
            <w:top w:val="none" w:sz="0" w:space="0" w:color="auto"/>
            <w:left w:val="none" w:sz="0" w:space="0" w:color="auto"/>
            <w:bottom w:val="none" w:sz="0" w:space="0" w:color="auto"/>
            <w:right w:val="none" w:sz="0" w:space="0" w:color="auto"/>
          </w:divBdr>
        </w:div>
        <w:div w:id="400829502">
          <w:marLeft w:val="0"/>
          <w:marRight w:val="0"/>
          <w:marTop w:val="0"/>
          <w:marBottom w:val="0"/>
          <w:divBdr>
            <w:top w:val="none" w:sz="0" w:space="0" w:color="auto"/>
            <w:left w:val="none" w:sz="0" w:space="0" w:color="auto"/>
            <w:bottom w:val="none" w:sz="0" w:space="0" w:color="auto"/>
            <w:right w:val="none" w:sz="0" w:space="0" w:color="auto"/>
          </w:divBdr>
        </w:div>
        <w:div w:id="400829503">
          <w:marLeft w:val="0"/>
          <w:marRight w:val="0"/>
          <w:marTop w:val="0"/>
          <w:marBottom w:val="0"/>
          <w:divBdr>
            <w:top w:val="none" w:sz="0" w:space="0" w:color="auto"/>
            <w:left w:val="none" w:sz="0" w:space="0" w:color="auto"/>
            <w:bottom w:val="none" w:sz="0" w:space="0" w:color="auto"/>
            <w:right w:val="none" w:sz="0" w:space="0" w:color="auto"/>
          </w:divBdr>
        </w:div>
        <w:div w:id="400829504">
          <w:marLeft w:val="0"/>
          <w:marRight w:val="0"/>
          <w:marTop w:val="0"/>
          <w:marBottom w:val="0"/>
          <w:divBdr>
            <w:top w:val="none" w:sz="0" w:space="0" w:color="auto"/>
            <w:left w:val="none" w:sz="0" w:space="0" w:color="auto"/>
            <w:bottom w:val="none" w:sz="0" w:space="0" w:color="auto"/>
            <w:right w:val="none" w:sz="0" w:space="0" w:color="auto"/>
          </w:divBdr>
        </w:div>
        <w:div w:id="400829510">
          <w:marLeft w:val="0"/>
          <w:marRight w:val="0"/>
          <w:marTop w:val="0"/>
          <w:marBottom w:val="0"/>
          <w:divBdr>
            <w:top w:val="none" w:sz="0" w:space="0" w:color="auto"/>
            <w:left w:val="none" w:sz="0" w:space="0" w:color="auto"/>
            <w:bottom w:val="none" w:sz="0" w:space="0" w:color="auto"/>
            <w:right w:val="none" w:sz="0" w:space="0" w:color="auto"/>
          </w:divBdr>
        </w:div>
        <w:div w:id="400829512">
          <w:marLeft w:val="0"/>
          <w:marRight w:val="0"/>
          <w:marTop w:val="0"/>
          <w:marBottom w:val="0"/>
          <w:divBdr>
            <w:top w:val="none" w:sz="0" w:space="0" w:color="auto"/>
            <w:left w:val="none" w:sz="0" w:space="0" w:color="auto"/>
            <w:bottom w:val="none" w:sz="0" w:space="0" w:color="auto"/>
            <w:right w:val="none" w:sz="0" w:space="0" w:color="auto"/>
          </w:divBdr>
        </w:div>
        <w:div w:id="400829516">
          <w:marLeft w:val="0"/>
          <w:marRight w:val="0"/>
          <w:marTop w:val="0"/>
          <w:marBottom w:val="0"/>
          <w:divBdr>
            <w:top w:val="none" w:sz="0" w:space="0" w:color="auto"/>
            <w:left w:val="none" w:sz="0" w:space="0" w:color="auto"/>
            <w:bottom w:val="none" w:sz="0" w:space="0" w:color="auto"/>
            <w:right w:val="none" w:sz="0" w:space="0" w:color="auto"/>
          </w:divBdr>
        </w:div>
        <w:div w:id="400829517">
          <w:marLeft w:val="0"/>
          <w:marRight w:val="0"/>
          <w:marTop w:val="0"/>
          <w:marBottom w:val="0"/>
          <w:divBdr>
            <w:top w:val="none" w:sz="0" w:space="0" w:color="auto"/>
            <w:left w:val="none" w:sz="0" w:space="0" w:color="auto"/>
            <w:bottom w:val="none" w:sz="0" w:space="0" w:color="auto"/>
            <w:right w:val="none" w:sz="0" w:space="0" w:color="auto"/>
          </w:divBdr>
        </w:div>
        <w:div w:id="400829518">
          <w:marLeft w:val="0"/>
          <w:marRight w:val="0"/>
          <w:marTop w:val="0"/>
          <w:marBottom w:val="0"/>
          <w:divBdr>
            <w:top w:val="none" w:sz="0" w:space="0" w:color="auto"/>
            <w:left w:val="none" w:sz="0" w:space="0" w:color="auto"/>
            <w:bottom w:val="none" w:sz="0" w:space="0" w:color="auto"/>
            <w:right w:val="none" w:sz="0" w:space="0" w:color="auto"/>
          </w:divBdr>
        </w:div>
        <w:div w:id="400829519">
          <w:marLeft w:val="0"/>
          <w:marRight w:val="0"/>
          <w:marTop w:val="0"/>
          <w:marBottom w:val="0"/>
          <w:divBdr>
            <w:top w:val="none" w:sz="0" w:space="0" w:color="auto"/>
            <w:left w:val="none" w:sz="0" w:space="0" w:color="auto"/>
            <w:bottom w:val="none" w:sz="0" w:space="0" w:color="auto"/>
            <w:right w:val="none" w:sz="0" w:space="0" w:color="auto"/>
          </w:divBdr>
        </w:div>
        <w:div w:id="400829522">
          <w:marLeft w:val="0"/>
          <w:marRight w:val="0"/>
          <w:marTop w:val="0"/>
          <w:marBottom w:val="0"/>
          <w:divBdr>
            <w:top w:val="none" w:sz="0" w:space="0" w:color="auto"/>
            <w:left w:val="none" w:sz="0" w:space="0" w:color="auto"/>
            <w:bottom w:val="none" w:sz="0" w:space="0" w:color="auto"/>
            <w:right w:val="none" w:sz="0" w:space="0" w:color="auto"/>
          </w:divBdr>
        </w:div>
        <w:div w:id="400829526">
          <w:marLeft w:val="0"/>
          <w:marRight w:val="0"/>
          <w:marTop w:val="0"/>
          <w:marBottom w:val="0"/>
          <w:divBdr>
            <w:top w:val="none" w:sz="0" w:space="0" w:color="auto"/>
            <w:left w:val="none" w:sz="0" w:space="0" w:color="auto"/>
            <w:bottom w:val="none" w:sz="0" w:space="0" w:color="auto"/>
            <w:right w:val="none" w:sz="0" w:space="0" w:color="auto"/>
          </w:divBdr>
        </w:div>
        <w:div w:id="400829527">
          <w:marLeft w:val="0"/>
          <w:marRight w:val="0"/>
          <w:marTop w:val="0"/>
          <w:marBottom w:val="0"/>
          <w:divBdr>
            <w:top w:val="none" w:sz="0" w:space="0" w:color="auto"/>
            <w:left w:val="none" w:sz="0" w:space="0" w:color="auto"/>
            <w:bottom w:val="none" w:sz="0" w:space="0" w:color="auto"/>
            <w:right w:val="none" w:sz="0" w:space="0" w:color="auto"/>
          </w:divBdr>
        </w:div>
        <w:div w:id="400829529">
          <w:marLeft w:val="0"/>
          <w:marRight w:val="0"/>
          <w:marTop w:val="0"/>
          <w:marBottom w:val="0"/>
          <w:divBdr>
            <w:top w:val="none" w:sz="0" w:space="0" w:color="auto"/>
            <w:left w:val="none" w:sz="0" w:space="0" w:color="auto"/>
            <w:bottom w:val="none" w:sz="0" w:space="0" w:color="auto"/>
            <w:right w:val="none" w:sz="0" w:space="0" w:color="auto"/>
          </w:divBdr>
        </w:div>
        <w:div w:id="400829530">
          <w:marLeft w:val="0"/>
          <w:marRight w:val="0"/>
          <w:marTop w:val="0"/>
          <w:marBottom w:val="0"/>
          <w:divBdr>
            <w:top w:val="none" w:sz="0" w:space="0" w:color="auto"/>
            <w:left w:val="none" w:sz="0" w:space="0" w:color="auto"/>
            <w:bottom w:val="none" w:sz="0" w:space="0" w:color="auto"/>
            <w:right w:val="none" w:sz="0" w:space="0" w:color="auto"/>
          </w:divBdr>
        </w:div>
        <w:div w:id="400829531">
          <w:marLeft w:val="0"/>
          <w:marRight w:val="0"/>
          <w:marTop w:val="0"/>
          <w:marBottom w:val="0"/>
          <w:divBdr>
            <w:top w:val="none" w:sz="0" w:space="0" w:color="auto"/>
            <w:left w:val="none" w:sz="0" w:space="0" w:color="auto"/>
            <w:bottom w:val="none" w:sz="0" w:space="0" w:color="auto"/>
            <w:right w:val="none" w:sz="0" w:space="0" w:color="auto"/>
          </w:divBdr>
        </w:div>
        <w:div w:id="400829533">
          <w:marLeft w:val="0"/>
          <w:marRight w:val="0"/>
          <w:marTop w:val="0"/>
          <w:marBottom w:val="0"/>
          <w:divBdr>
            <w:top w:val="none" w:sz="0" w:space="0" w:color="auto"/>
            <w:left w:val="none" w:sz="0" w:space="0" w:color="auto"/>
            <w:bottom w:val="none" w:sz="0" w:space="0" w:color="auto"/>
            <w:right w:val="none" w:sz="0" w:space="0" w:color="auto"/>
          </w:divBdr>
        </w:div>
        <w:div w:id="400829535">
          <w:marLeft w:val="0"/>
          <w:marRight w:val="0"/>
          <w:marTop w:val="0"/>
          <w:marBottom w:val="0"/>
          <w:divBdr>
            <w:top w:val="none" w:sz="0" w:space="0" w:color="auto"/>
            <w:left w:val="none" w:sz="0" w:space="0" w:color="auto"/>
            <w:bottom w:val="none" w:sz="0" w:space="0" w:color="auto"/>
            <w:right w:val="none" w:sz="0" w:space="0" w:color="auto"/>
          </w:divBdr>
        </w:div>
        <w:div w:id="400829537">
          <w:marLeft w:val="0"/>
          <w:marRight w:val="0"/>
          <w:marTop w:val="0"/>
          <w:marBottom w:val="0"/>
          <w:divBdr>
            <w:top w:val="none" w:sz="0" w:space="0" w:color="auto"/>
            <w:left w:val="none" w:sz="0" w:space="0" w:color="auto"/>
            <w:bottom w:val="none" w:sz="0" w:space="0" w:color="auto"/>
            <w:right w:val="none" w:sz="0" w:space="0" w:color="auto"/>
          </w:divBdr>
        </w:div>
        <w:div w:id="400829542">
          <w:marLeft w:val="0"/>
          <w:marRight w:val="0"/>
          <w:marTop w:val="0"/>
          <w:marBottom w:val="0"/>
          <w:divBdr>
            <w:top w:val="none" w:sz="0" w:space="0" w:color="auto"/>
            <w:left w:val="none" w:sz="0" w:space="0" w:color="auto"/>
            <w:bottom w:val="none" w:sz="0" w:space="0" w:color="auto"/>
            <w:right w:val="none" w:sz="0" w:space="0" w:color="auto"/>
          </w:divBdr>
        </w:div>
        <w:div w:id="400829543">
          <w:marLeft w:val="0"/>
          <w:marRight w:val="0"/>
          <w:marTop w:val="0"/>
          <w:marBottom w:val="0"/>
          <w:divBdr>
            <w:top w:val="none" w:sz="0" w:space="0" w:color="auto"/>
            <w:left w:val="none" w:sz="0" w:space="0" w:color="auto"/>
            <w:bottom w:val="none" w:sz="0" w:space="0" w:color="auto"/>
            <w:right w:val="none" w:sz="0" w:space="0" w:color="auto"/>
          </w:divBdr>
        </w:div>
        <w:div w:id="400829544">
          <w:marLeft w:val="0"/>
          <w:marRight w:val="0"/>
          <w:marTop w:val="0"/>
          <w:marBottom w:val="0"/>
          <w:divBdr>
            <w:top w:val="none" w:sz="0" w:space="0" w:color="auto"/>
            <w:left w:val="none" w:sz="0" w:space="0" w:color="auto"/>
            <w:bottom w:val="none" w:sz="0" w:space="0" w:color="auto"/>
            <w:right w:val="none" w:sz="0" w:space="0" w:color="auto"/>
          </w:divBdr>
        </w:div>
        <w:div w:id="400829545">
          <w:marLeft w:val="0"/>
          <w:marRight w:val="0"/>
          <w:marTop w:val="0"/>
          <w:marBottom w:val="0"/>
          <w:divBdr>
            <w:top w:val="none" w:sz="0" w:space="0" w:color="auto"/>
            <w:left w:val="none" w:sz="0" w:space="0" w:color="auto"/>
            <w:bottom w:val="none" w:sz="0" w:space="0" w:color="auto"/>
            <w:right w:val="none" w:sz="0" w:space="0" w:color="auto"/>
          </w:divBdr>
        </w:div>
        <w:div w:id="400829546">
          <w:marLeft w:val="0"/>
          <w:marRight w:val="0"/>
          <w:marTop w:val="0"/>
          <w:marBottom w:val="0"/>
          <w:divBdr>
            <w:top w:val="none" w:sz="0" w:space="0" w:color="auto"/>
            <w:left w:val="none" w:sz="0" w:space="0" w:color="auto"/>
            <w:bottom w:val="none" w:sz="0" w:space="0" w:color="auto"/>
            <w:right w:val="none" w:sz="0" w:space="0" w:color="auto"/>
          </w:divBdr>
        </w:div>
        <w:div w:id="400829550">
          <w:marLeft w:val="0"/>
          <w:marRight w:val="0"/>
          <w:marTop w:val="0"/>
          <w:marBottom w:val="0"/>
          <w:divBdr>
            <w:top w:val="none" w:sz="0" w:space="0" w:color="auto"/>
            <w:left w:val="none" w:sz="0" w:space="0" w:color="auto"/>
            <w:bottom w:val="none" w:sz="0" w:space="0" w:color="auto"/>
            <w:right w:val="none" w:sz="0" w:space="0" w:color="auto"/>
          </w:divBdr>
        </w:div>
        <w:div w:id="400829551">
          <w:marLeft w:val="0"/>
          <w:marRight w:val="0"/>
          <w:marTop w:val="0"/>
          <w:marBottom w:val="0"/>
          <w:divBdr>
            <w:top w:val="none" w:sz="0" w:space="0" w:color="auto"/>
            <w:left w:val="none" w:sz="0" w:space="0" w:color="auto"/>
            <w:bottom w:val="none" w:sz="0" w:space="0" w:color="auto"/>
            <w:right w:val="none" w:sz="0" w:space="0" w:color="auto"/>
          </w:divBdr>
        </w:div>
        <w:div w:id="400829553">
          <w:marLeft w:val="0"/>
          <w:marRight w:val="0"/>
          <w:marTop w:val="0"/>
          <w:marBottom w:val="0"/>
          <w:divBdr>
            <w:top w:val="none" w:sz="0" w:space="0" w:color="auto"/>
            <w:left w:val="none" w:sz="0" w:space="0" w:color="auto"/>
            <w:bottom w:val="none" w:sz="0" w:space="0" w:color="auto"/>
            <w:right w:val="none" w:sz="0" w:space="0" w:color="auto"/>
          </w:divBdr>
        </w:div>
        <w:div w:id="400829566">
          <w:marLeft w:val="0"/>
          <w:marRight w:val="0"/>
          <w:marTop w:val="0"/>
          <w:marBottom w:val="0"/>
          <w:divBdr>
            <w:top w:val="none" w:sz="0" w:space="0" w:color="auto"/>
            <w:left w:val="none" w:sz="0" w:space="0" w:color="auto"/>
            <w:bottom w:val="none" w:sz="0" w:space="0" w:color="auto"/>
            <w:right w:val="none" w:sz="0" w:space="0" w:color="auto"/>
          </w:divBdr>
        </w:div>
        <w:div w:id="400829567">
          <w:marLeft w:val="0"/>
          <w:marRight w:val="0"/>
          <w:marTop w:val="0"/>
          <w:marBottom w:val="0"/>
          <w:divBdr>
            <w:top w:val="none" w:sz="0" w:space="0" w:color="auto"/>
            <w:left w:val="none" w:sz="0" w:space="0" w:color="auto"/>
            <w:bottom w:val="none" w:sz="0" w:space="0" w:color="auto"/>
            <w:right w:val="none" w:sz="0" w:space="0" w:color="auto"/>
          </w:divBdr>
        </w:div>
        <w:div w:id="400829568">
          <w:marLeft w:val="0"/>
          <w:marRight w:val="0"/>
          <w:marTop w:val="0"/>
          <w:marBottom w:val="0"/>
          <w:divBdr>
            <w:top w:val="none" w:sz="0" w:space="0" w:color="auto"/>
            <w:left w:val="none" w:sz="0" w:space="0" w:color="auto"/>
            <w:bottom w:val="none" w:sz="0" w:space="0" w:color="auto"/>
            <w:right w:val="none" w:sz="0" w:space="0" w:color="auto"/>
          </w:divBdr>
        </w:div>
        <w:div w:id="400829569">
          <w:marLeft w:val="0"/>
          <w:marRight w:val="0"/>
          <w:marTop w:val="0"/>
          <w:marBottom w:val="0"/>
          <w:divBdr>
            <w:top w:val="none" w:sz="0" w:space="0" w:color="auto"/>
            <w:left w:val="none" w:sz="0" w:space="0" w:color="auto"/>
            <w:bottom w:val="none" w:sz="0" w:space="0" w:color="auto"/>
            <w:right w:val="none" w:sz="0" w:space="0" w:color="auto"/>
          </w:divBdr>
        </w:div>
        <w:div w:id="400829570">
          <w:marLeft w:val="0"/>
          <w:marRight w:val="0"/>
          <w:marTop w:val="0"/>
          <w:marBottom w:val="0"/>
          <w:divBdr>
            <w:top w:val="none" w:sz="0" w:space="0" w:color="auto"/>
            <w:left w:val="none" w:sz="0" w:space="0" w:color="auto"/>
            <w:bottom w:val="none" w:sz="0" w:space="0" w:color="auto"/>
            <w:right w:val="none" w:sz="0" w:space="0" w:color="auto"/>
          </w:divBdr>
        </w:div>
        <w:div w:id="400829572">
          <w:marLeft w:val="0"/>
          <w:marRight w:val="0"/>
          <w:marTop w:val="0"/>
          <w:marBottom w:val="0"/>
          <w:divBdr>
            <w:top w:val="none" w:sz="0" w:space="0" w:color="auto"/>
            <w:left w:val="none" w:sz="0" w:space="0" w:color="auto"/>
            <w:bottom w:val="none" w:sz="0" w:space="0" w:color="auto"/>
            <w:right w:val="none" w:sz="0" w:space="0" w:color="auto"/>
          </w:divBdr>
        </w:div>
        <w:div w:id="400829573">
          <w:marLeft w:val="0"/>
          <w:marRight w:val="0"/>
          <w:marTop w:val="0"/>
          <w:marBottom w:val="0"/>
          <w:divBdr>
            <w:top w:val="none" w:sz="0" w:space="0" w:color="auto"/>
            <w:left w:val="none" w:sz="0" w:space="0" w:color="auto"/>
            <w:bottom w:val="none" w:sz="0" w:space="0" w:color="auto"/>
            <w:right w:val="none" w:sz="0" w:space="0" w:color="auto"/>
          </w:divBdr>
        </w:div>
        <w:div w:id="400829575">
          <w:marLeft w:val="0"/>
          <w:marRight w:val="0"/>
          <w:marTop w:val="0"/>
          <w:marBottom w:val="0"/>
          <w:divBdr>
            <w:top w:val="none" w:sz="0" w:space="0" w:color="auto"/>
            <w:left w:val="none" w:sz="0" w:space="0" w:color="auto"/>
            <w:bottom w:val="none" w:sz="0" w:space="0" w:color="auto"/>
            <w:right w:val="none" w:sz="0" w:space="0" w:color="auto"/>
          </w:divBdr>
        </w:div>
        <w:div w:id="400829577">
          <w:marLeft w:val="0"/>
          <w:marRight w:val="0"/>
          <w:marTop w:val="0"/>
          <w:marBottom w:val="0"/>
          <w:divBdr>
            <w:top w:val="none" w:sz="0" w:space="0" w:color="auto"/>
            <w:left w:val="none" w:sz="0" w:space="0" w:color="auto"/>
            <w:bottom w:val="none" w:sz="0" w:space="0" w:color="auto"/>
            <w:right w:val="none" w:sz="0" w:space="0" w:color="auto"/>
          </w:divBdr>
        </w:div>
        <w:div w:id="400829578">
          <w:marLeft w:val="0"/>
          <w:marRight w:val="0"/>
          <w:marTop w:val="0"/>
          <w:marBottom w:val="0"/>
          <w:divBdr>
            <w:top w:val="none" w:sz="0" w:space="0" w:color="auto"/>
            <w:left w:val="none" w:sz="0" w:space="0" w:color="auto"/>
            <w:bottom w:val="none" w:sz="0" w:space="0" w:color="auto"/>
            <w:right w:val="none" w:sz="0" w:space="0" w:color="auto"/>
          </w:divBdr>
        </w:div>
        <w:div w:id="400829579">
          <w:marLeft w:val="0"/>
          <w:marRight w:val="0"/>
          <w:marTop w:val="0"/>
          <w:marBottom w:val="0"/>
          <w:divBdr>
            <w:top w:val="none" w:sz="0" w:space="0" w:color="auto"/>
            <w:left w:val="none" w:sz="0" w:space="0" w:color="auto"/>
            <w:bottom w:val="none" w:sz="0" w:space="0" w:color="auto"/>
            <w:right w:val="none" w:sz="0" w:space="0" w:color="auto"/>
          </w:divBdr>
        </w:div>
        <w:div w:id="400829580">
          <w:marLeft w:val="0"/>
          <w:marRight w:val="0"/>
          <w:marTop w:val="0"/>
          <w:marBottom w:val="0"/>
          <w:divBdr>
            <w:top w:val="none" w:sz="0" w:space="0" w:color="auto"/>
            <w:left w:val="none" w:sz="0" w:space="0" w:color="auto"/>
            <w:bottom w:val="none" w:sz="0" w:space="0" w:color="auto"/>
            <w:right w:val="none" w:sz="0" w:space="0" w:color="auto"/>
          </w:divBdr>
        </w:div>
        <w:div w:id="400829585">
          <w:marLeft w:val="0"/>
          <w:marRight w:val="0"/>
          <w:marTop w:val="0"/>
          <w:marBottom w:val="0"/>
          <w:divBdr>
            <w:top w:val="none" w:sz="0" w:space="0" w:color="auto"/>
            <w:left w:val="none" w:sz="0" w:space="0" w:color="auto"/>
            <w:bottom w:val="none" w:sz="0" w:space="0" w:color="auto"/>
            <w:right w:val="none" w:sz="0" w:space="0" w:color="auto"/>
          </w:divBdr>
        </w:div>
        <w:div w:id="400829586">
          <w:marLeft w:val="0"/>
          <w:marRight w:val="0"/>
          <w:marTop w:val="0"/>
          <w:marBottom w:val="0"/>
          <w:divBdr>
            <w:top w:val="none" w:sz="0" w:space="0" w:color="auto"/>
            <w:left w:val="none" w:sz="0" w:space="0" w:color="auto"/>
            <w:bottom w:val="none" w:sz="0" w:space="0" w:color="auto"/>
            <w:right w:val="none" w:sz="0" w:space="0" w:color="auto"/>
          </w:divBdr>
        </w:div>
        <w:div w:id="400829587">
          <w:marLeft w:val="0"/>
          <w:marRight w:val="0"/>
          <w:marTop w:val="0"/>
          <w:marBottom w:val="0"/>
          <w:divBdr>
            <w:top w:val="none" w:sz="0" w:space="0" w:color="auto"/>
            <w:left w:val="none" w:sz="0" w:space="0" w:color="auto"/>
            <w:bottom w:val="none" w:sz="0" w:space="0" w:color="auto"/>
            <w:right w:val="none" w:sz="0" w:space="0" w:color="auto"/>
          </w:divBdr>
        </w:div>
        <w:div w:id="400829588">
          <w:marLeft w:val="0"/>
          <w:marRight w:val="0"/>
          <w:marTop w:val="0"/>
          <w:marBottom w:val="0"/>
          <w:divBdr>
            <w:top w:val="none" w:sz="0" w:space="0" w:color="auto"/>
            <w:left w:val="none" w:sz="0" w:space="0" w:color="auto"/>
            <w:bottom w:val="none" w:sz="0" w:space="0" w:color="auto"/>
            <w:right w:val="none" w:sz="0" w:space="0" w:color="auto"/>
          </w:divBdr>
        </w:div>
        <w:div w:id="400829589">
          <w:marLeft w:val="0"/>
          <w:marRight w:val="0"/>
          <w:marTop w:val="0"/>
          <w:marBottom w:val="0"/>
          <w:divBdr>
            <w:top w:val="none" w:sz="0" w:space="0" w:color="auto"/>
            <w:left w:val="none" w:sz="0" w:space="0" w:color="auto"/>
            <w:bottom w:val="none" w:sz="0" w:space="0" w:color="auto"/>
            <w:right w:val="none" w:sz="0" w:space="0" w:color="auto"/>
          </w:divBdr>
        </w:div>
        <w:div w:id="400829590">
          <w:marLeft w:val="0"/>
          <w:marRight w:val="0"/>
          <w:marTop w:val="0"/>
          <w:marBottom w:val="0"/>
          <w:divBdr>
            <w:top w:val="none" w:sz="0" w:space="0" w:color="auto"/>
            <w:left w:val="none" w:sz="0" w:space="0" w:color="auto"/>
            <w:bottom w:val="none" w:sz="0" w:space="0" w:color="auto"/>
            <w:right w:val="none" w:sz="0" w:space="0" w:color="auto"/>
          </w:divBdr>
        </w:div>
        <w:div w:id="400829591">
          <w:marLeft w:val="0"/>
          <w:marRight w:val="0"/>
          <w:marTop w:val="0"/>
          <w:marBottom w:val="0"/>
          <w:divBdr>
            <w:top w:val="none" w:sz="0" w:space="0" w:color="auto"/>
            <w:left w:val="none" w:sz="0" w:space="0" w:color="auto"/>
            <w:bottom w:val="none" w:sz="0" w:space="0" w:color="auto"/>
            <w:right w:val="none" w:sz="0" w:space="0" w:color="auto"/>
          </w:divBdr>
        </w:div>
        <w:div w:id="400829594">
          <w:marLeft w:val="0"/>
          <w:marRight w:val="0"/>
          <w:marTop w:val="0"/>
          <w:marBottom w:val="0"/>
          <w:divBdr>
            <w:top w:val="none" w:sz="0" w:space="0" w:color="auto"/>
            <w:left w:val="none" w:sz="0" w:space="0" w:color="auto"/>
            <w:bottom w:val="none" w:sz="0" w:space="0" w:color="auto"/>
            <w:right w:val="none" w:sz="0" w:space="0" w:color="auto"/>
          </w:divBdr>
        </w:div>
        <w:div w:id="400829595">
          <w:marLeft w:val="0"/>
          <w:marRight w:val="0"/>
          <w:marTop w:val="0"/>
          <w:marBottom w:val="0"/>
          <w:divBdr>
            <w:top w:val="none" w:sz="0" w:space="0" w:color="auto"/>
            <w:left w:val="none" w:sz="0" w:space="0" w:color="auto"/>
            <w:bottom w:val="none" w:sz="0" w:space="0" w:color="auto"/>
            <w:right w:val="none" w:sz="0" w:space="0" w:color="auto"/>
          </w:divBdr>
        </w:div>
        <w:div w:id="400829596">
          <w:marLeft w:val="0"/>
          <w:marRight w:val="0"/>
          <w:marTop w:val="0"/>
          <w:marBottom w:val="0"/>
          <w:divBdr>
            <w:top w:val="none" w:sz="0" w:space="0" w:color="auto"/>
            <w:left w:val="none" w:sz="0" w:space="0" w:color="auto"/>
            <w:bottom w:val="none" w:sz="0" w:space="0" w:color="auto"/>
            <w:right w:val="none" w:sz="0" w:space="0" w:color="auto"/>
          </w:divBdr>
        </w:div>
        <w:div w:id="400829599">
          <w:marLeft w:val="0"/>
          <w:marRight w:val="0"/>
          <w:marTop w:val="0"/>
          <w:marBottom w:val="0"/>
          <w:divBdr>
            <w:top w:val="none" w:sz="0" w:space="0" w:color="auto"/>
            <w:left w:val="none" w:sz="0" w:space="0" w:color="auto"/>
            <w:bottom w:val="none" w:sz="0" w:space="0" w:color="auto"/>
            <w:right w:val="none" w:sz="0" w:space="0" w:color="auto"/>
          </w:divBdr>
        </w:div>
        <w:div w:id="400829602">
          <w:marLeft w:val="0"/>
          <w:marRight w:val="0"/>
          <w:marTop w:val="0"/>
          <w:marBottom w:val="0"/>
          <w:divBdr>
            <w:top w:val="none" w:sz="0" w:space="0" w:color="auto"/>
            <w:left w:val="none" w:sz="0" w:space="0" w:color="auto"/>
            <w:bottom w:val="none" w:sz="0" w:space="0" w:color="auto"/>
            <w:right w:val="none" w:sz="0" w:space="0" w:color="auto"/>
          </w:divBdr>
        </w:div>
        <w:div w:id="400829603">
          <w:marLeft w:val="0"/>
          <w:marRight w:val="0"/>
          <w:marTop w:val="0"/>
          <w:marBottom w:val="0"/>
          <w:divBdr>
            <w:top w:val="none" w:sz="0" w:space="0" w:color="auto"/>
            <w:left w:val="none" w:sz="0" w:space="0" w:color="auto"/>
            <w:bottom w:val="none" w:sz="0" w:space="0" w:color="auto"/>
            <w:right w:val="none" w:sz="0" w:space="0" w:color="auto"/>
          </w:divBdr>
        </w:div>
        <w:div w:id="400829605">
          <w:marLeft w:val="0"/>
          <w:marRight w:val="0"/>
          <w:marTop w:val="0"/>
          <w:marBottom w:val="0"/>
          <w:divBdr>
            <w:top w:val="none" w:sz="0" w:space="0" w:color="auto"/>
            <w:left w:val="none" w:sz="0" w:space="0" w:color="auto"/>
            <w:bottom w:val="none" w:sz="0" w:space="0" w:color="auto"/>
            <w:right w:val="none" w:sz="0" w:space="0" w:color="auto"/>
          </w:divBdr>
        </w:div>
        <w:div w:id="400829606">
          <w:marLeft w:val="0"/>
          <w:marRight w:val="0"/>
          <w:marTop w:val="0"/>
          <w:marBottom w:val="0"/>
          <w:divBdr>
            <w:top w:val="none" w:sz="0" w:space="0" w:color="auto"/>
            <w:left w:val="none" w:sz="0" w:space="0" w:color="auto"/>
            <w:bottom w:val="none" w:sz="0" w:space="0" w:color="auto"/>
            <w:right w:val="none" w:sz="0" w:space="0" w:color="auto"/>
          </w:divBdr>
        </w:div>
        <w:div w:id="400829608">
          <w:marLeft w:val="0"/>
          <w:marRight w:val="0"/>
          <w:marTop w:val="0"/>
          <w:marBottom w:val="0"/>
          <w:divBdr>
            <w:top w:val="none" w:sz="0" w:space="0" w:color="auto"/>
            <w:left w:val="none" w:sz="0" w:space="0" w:color="auto"/>
            <w:bottom w:val="none" w:sz="0" w:space="0" w:color="auto"/>
            <w:right w:val="none" w:sz="0" w:space="0" w:color="auto"/>
          </w:divBdr>
        </w:div>
        <w:div w:id="400829611">
          <w:marLeft w:val="0"/>
          <w:marRight w:val="0"/>
          <w:marTop w:val="0"/>
          <w:marBottom w:val="0"/>
          <w:divBdr>
            <w:top w:val="none" w:sz="0" w:space="0" w:color="auto"/>
            <w:left w:val="none" w:sz="0" w:space="0" w:color="auto"/>
            <w:bottom w:val="none" w:sz="0" w:space="0" w:color="auto"/>
            <w:right w:val="none" w:sz="0" w:space="0" w:color="auto"/>
          </w:divBdr>
        </w:div>
        <w:div w:id="400829612">
          <w:marLeft w:val="0"/>
          <w:marRight w:val="0"/>
          <w:marTop w:val="0"/>
          <w:marBottom w:val="0"/>
          <w:divBdr>
            <w:top w:val="none" w:sz="0" w:space="0" w:color="auto"/>
            <w:left w:val="none" w:sz="0" w:space="0" w:color="auto"/>
            <w:bottom w:val="none" w:sz="0" w:space="0" w:color="auto"/>
            <w:right w:val="none" w:sz="0" w:space="0" w:color="auto"/>
          </w:divBdr>
        </w:div>
        <w:div w:id="400829613">
          <w:marLeft w:val="0"/>
          <w:marRight w:val="0"/>
          <w:marTop w:val="0"/>
          <w:marBottom w:val="0"/>
          <w:divBdr>
            <w:top w:val="none" w:sz="0" w:space="0" w:color="auto"/>
            <w:left w:val="none" w:sz="0" w:space="0" w:color="auto"/>
            <w:bottom w:val="none" w:sz="0" w:space="0" w:color="auto"/>
            <w:right w:val="none" w:sz="0" w:space="0" w:color="auto"/>
          </w:divBdr>
        </w:div>
        <w:div w:id="400829614">
          <w:marLeft w:val="0"/>
          <w:marRight w:val="0"/>
          <w:marTop w:val="0"/>
          <w:marBottom w:val="0"/>
          <w:divBdr>
            <w:top w:val="none" w:sz="0" w:space="0" w:color="auto"/>
            <w:left w:val="none" w:sz="0" w:space="0" w:color="auto"/>
            <w:bottom w:val="none" w:sz="0" w:space="0" w:color="auto"/>
            <w:right w:val="none" w:sz="0" w:space="0" w:color="auto"/>
          </w:divBdr>
        </w:div>
        <w:div w:id="400829618">
          <w:marLeft w:val="0"/>
          <w:marRight w:val="0"/>
          <w:marTop w:val="0"/>
          <w:marBottom w:val="0"/>
          <w:divBdr>
            <w:top w:val="none" w:sz="0" w:space="0" w:color="auto"/>
            <w:left w:val="none" w:sz="0" w:space="0" w:color="auto"/>
            <w:bottom w:val="none" w:sz="0" w:space="0" w:color="auto"/>
            <w:right w:val="none" w:sz="0" w:space="0" w:color="auto"/>
          </w:divBdr>
        </w:div>
        <w:div w:id="400829620">
          <w:marLeft w:val="0"/>
          <w:marRight w:val="0"/>
          <w:marTop w:val="0"/>
          <w:marBottom w:val="0"/>
          <w:divBdr>
            <w:top w:val="none" w:sz="0" w:space="0" w:color="auto"/>
            <w:left w:val="none" w:sz="0" w:space="0" w:color="auto"/>
            <w:bottom w:val="none" w:sz="0" w:space="0" w:color="auto"/>
            <w:right w:val="none" w:sz="0" w:space="0" w:color="auto"/>
          </w:divBdr>
        </w:div>
        <w:div w:id="400829621">
          <w:marLeft w:val="0"/>
          <w:marRight w:val="0"/>
          <w:marTop w:val="0"/>
          <w:marBottom w:val="0"/>
          <w:divBdr>
            <w:top w:val="none" w:sz="0" w:space="0" w:color="auto"/>
            <w:left w:val="none" w:sz="0" w:space="0" w:color="auto"/>
            <w:bottom w:val="none" w:sz="0" w:space="0" w:color="auto"/>
            <w:right w:val="none" w:sz="0" w:space="0" w:color="auto"/>
          </w:divBdr>
        </w:div>
        <w:div w:id="400829623">
          <w:marLeft w:val="0"/>
          <w:marRight w:val="0"/>
          <w:marTop w:val="0"/>
          <w:marBottom w:val="0"/>
          <w:divBdr>
            <w:top w:val="none" w:sz="0" w:space="0" w:color="auto"/>
            <w:left w:val="none" w:sz="0" w:space="0" w:color="auto"/>
            <w:bottom w:val="none" w:sz="0" w:space="0" w:color="auto"/>
            <w:right w:val="none" w:sz="0" w:space="0" w:color="auto"/>
          </w:divBdr>
        </w:div>
        <w:div w:id="400829624">
          <w:marLeft w:val="0"/>
          <w:marRight w:val="0"/>
          <w:marTop w:val="0"/>
          <w:marBottom w:val="0"/>
          <w:divBdr>
            <w:top w:val="none" w:sz="0" w:space="0" w:color="auto"/>
            <w:left w:val="none" w:sz="0" w:space="0" w:color="auto"/>
            <w:bottom w:val="none" w:sz="0" w:space="0" w:color="auto"/>
            <w:right w:val="none" w:sz="0" w:space="0" w:color="auto"/>
          </w:divBdr>
        </w:div>
        <w:div w:id="400829625">
          <w:marLeft w:val="0"/>
          <w:marRight w:val="0"/>
          <w:marTop w:val="0"/>
          <w:marBottom w:val="0"/>
          <w:divBdr>
            <w:top w:val="none" w:sz="0" w:space="0" w:color="auto"/>
            <w:left w:val="none" w:sz="0" w:space="0" w:color="auto"/>
            <w:bottom w:val="none" w:sz="0" w:space="0" w:color="auto"/>
            <w:right w:val="none" w:sz="0" w:space="0" w:color="auto"/>
          </w:divBdr>
        </w:div>
        <w:div w:id="400829626">
          <w:marLeft w:val="0"/>
          <w:marRight w:val="0"/>
          <w:marTop w:val="0"/>
          <w:marBottom w:val="0"/>
          <w:divBdr>
            <w:top w:val="none" w:sz="0" w:space="0" w:color="auto"/>
            <w:left w:val="none" w:sz="0" w:space="0" w:color="auto"/>
            <w:bottom w:val="none" w:sz="0" w:space="0" w:color="auto"/>
            <w:right w:val="none" w:sz="0" w:space="0" w:color="auto"/>
          </w:divBdr>
        </w:div>
        <w:div w:id="400829627">
          <w:marLeft w:val="0"/>
          <w:marRight w:val="0"/>
          <w:marTop w:val="0"/>
          <w:marBottom w:val="0"/>
          <w:divBdr>
            <w:top w:val="none" w:sz="0" w:space="0" w:color="auto"/>
            <w:left w:val="none" w:sz="0" w:space="0" w:color="auto"/>
            <w:bottom w:val="none" w:sz="0" w:space="0" w:color="auto"/>
            <w:right w:val="none" w:sz="0" w:space="0" w:color="auto"/>
          </w:divBdr>
        </w:div>
        <w:div w:id="400829632">
          <w:marLeft w:val="0"/>
          <w:marRight w:val="0"/>
          <w:marTop w:val="0"/>
          <w:marBottom w:val="0"/>
          <w:divBdr>
            <w:top w:val="none" w:sz="0" w:space="0" w:color="auto"/>
            <w:left w:val="none" w:sz="0" w:space="0" w:color="auto"/>
            <w:bottom w:val="none" w:sz="0" w:space="0" w:color="auto"/>
            <w:right w:val="none" w:sz="0" w:space="0" w:color="auto"/>
          </w:divBdr>
        </w:div>
        <w:div w:id="400829635">
          <w:marLeft w:val="0"/>
          <w:marRight w:val="0"/>
          <w:marTop w:val="0"/>
          <w:marBottom w:val="0"/>
          <w:divBdr>
            <w:top w:val="none" w:sz="0" w:space="0" w:color="auto"/>
            <w:left w:val="none" w:sz="0" w:space="0" w:color="auto"/>
            <w:bottom w:val="none" w:sz="0" w:space="0" w:color="auto"/>
            <w:right w:val="none" w:sz="0" w:space="0" w:color="auto"/>
          </w:divBdr>
        </w:div>
      </w:divsChild>
    </w:div>
    <w:div w:id="400829629">
      <w:marLeft w:val="0"/>
      <w:marRight w:val="0"/>
      <w:marTop w:val="0"/>
      <w:marBottom w:val="0"/>
      <w:divBdr>
        <w:top w:val="none" w:sz="0" w:space="0" w:color="auto"/>
        <w:left w:val="none" w:sz="0" w:space="0" w:color="auto"/>
        <w:bottom w:val="none" w:sz="0" w:space="0" w:color="auto"/>
        <w:right w:val="none" w:sz="0" w:space="0" w:color="auto"/>
      </w:divBdr>
    </w:div>
    <w:div w:id="400829634">
      <w:marLeft w:val="0"/>
      <w:marRight w:val="0"/>
      <w:marTop w:val="0"/>
      <w:marBottom w:val="0"/>
      <w:divBdr>
        <w:top w:val="none" w:sz="0" w:space="0" w:color="auto"/>
        <w:left w:val="none" w:sz="0" w:space="0" w:color="auto"/>
        <w:bottom w:val="none" w:sz="0" w:space="0" w:color="auto"/>
        <w:right w:val="none" w:sz="0" w:space="0" w:color="auto"/>
      </w:divBdr>
    </w:div>
    <w:div w:id="531307106">
      <w:bodyDiv w:val="1"/>
      <w:marLeft w:val="0"/>
      <w:marRight w:val="0"/>
      <w:marTop w:val="0"/>
      <w:marBottom w:val="0"/>
      <w:divBdr>
        <w:top w:val="none" w:sz="0" w:space="0" w:color="auto"/>
        <w:left w:val="none" w:sz="0" w:space="0" w:color="auto"/>
        <w:bottom w:val="none" w:sz="0" w:space="0" w:color="auto"/>
        <w:right w:val="none" w:sz="0" w:space="0" w:color="auto"/>
      </w:divBdr>
    </w:div>
    <w:div w:id="1029573335">
      <w:bodyDiv w:val="1"/>
      <w:marLeft w:val="0"/>
      <w:marRight w:val="0"/>
      <w:marTop w:val="0"/>
      <w:marBottom w:val="0"/>
      <w:divBdr>
        <w:top w:val="none" w:sz="0" w:space="0" w:color="auto"/>
        <w:left w:val="none" w:sz="0" w:space="0" w:color="auto"/>
        <w:bottom w:val="none" w:sz="0" w:space="0" w:color="auto"/>
        <w:right w:val="none" w:sz="0" w:space="0" w:color="auto"/>
      </w:divBdr>
      <w:divsChild>
        <w:div w:id="461650655">
          <w:marLeft w:val="0"/>
          <w:marRight w:val="0"/>
          <w:marTop w:val="0"/>
          <w:marBottom w:val="0"/>
          <w:divBdr>
            <w:top w:val="none" w:sz="0" w:space="0" w:color="auto"/>
            <w:left w:val="none" w:sz="0" w:space="0" w:color="auto"/>
            <w:bottom w:val="none" w:sz="0" w:space="0" w:color="auto"/>
            <w:right w:val="none" w:sz="0" w:space="0" w:color="auto"/>
          </w:divBdr>
        </w:div>
        <w:div w:id="262346590">
          <w:marLeft w:val="0"/>
          <w:marRight w:val="0"/>
          <w:marTop w:val="0"/>
          <w:marBottom w:val="0"/>
          <w:divBdr>
            <w:top w:val="none" w:sz="0" w:space="0" w:color="auto"/>
            <w:left w:val="none" w:sz="0" w:space="0" w:color="auto"/>
            <w:bottom w:val="none" w:sz="0" w:space="0" w:color="auto"/>
            <w:right w:val="none" w:sz="0" w:space="0" w:color="auto"/>
          </w:divBdr>
        </w:div>
        <w:div w:id="8651462">
          <w:marLeft w:val="0"/>
          <w:marRight w:val="0"/>
          <w:marTop w:val="0"/>
          <w:marBottom w:val="0"/>
          <w:divBdr>
            <w:top w:val="none" w:sz="0" w:space="0" w:color="auto"/>
            <w:left w:val="none" w:sz="0" w:space="0" w:color="auto"/>
            <w:bottom w:val="none" w:sz="0" w:space="0" w:color="auto"/>
            <w:right w:val="none" w:sz="0" w:space="0" w:color="auto"/>
          </w:divBdr>
        </w:div>
        <w:div w:id="2009751247">
          <w:marLeft w:val="0"/>
          <w:marRight w:val="0"/>
          <w:marTop w:val="0"/>
          <w:marBottom w:val="0"/>
          <w:divBdr>
            <w:top w:val="none" w:sz="0" w:space="0" w:color="auto"/>
            <w:left w:val="none" w:sz="0" w:space="0" w:color="auto"/>
            <w:bottom w:val="none" w:sz="0" w:space="0" w:color="auto"/>
            <w:right w:val="none" w:sz="0" w:space="0" w:color="auto"/>
          </w:divBdr>
        </w:div>
      </w:divsChild>
    </w:div>
    <w:div w:id="1289971497">
      <w:bodyDiv w:val="1"/>
      <w:marLeft w:val="0"/>
      <w:marRight w:val="0"/>
      <w:marTop w:val="0"/>
      <w:marBottom w:val="0"/>
      <w:divBdr>
        <w:top w:val="none" w:sz="0" w:space="0" w:color="auto"/>
        <w:left w:val="none" w:sz="0" w:space="0" w:color="auto"/>
        <w:bottom w:val="none" w:sz="0" w:space="0" w:color="auto"/>
        <w:right w:val="none" w:sz="0" w:space="0" w:color="auto"/>
      </w:divBdr>
    </w:div>
    <w:div w:id="1309507512">
      <w:bodyDiv w:val="1"/>
      <w:marLeft w:val="0"/>
      <w:marRight w:val="0"/>
      <w:marTop w:val="0"/>
      <w:marBottom w:val="0"/>
      <w:divBdr>
        <w:top w:val="none" w:sz="0" w:space="0" w:color="auto"/>
        <w:left w:val="none" w:sz="0" w:space="0" w:color="auto"/>
        <w:bottom w:val="none" w:sz="0" w:space="0" w:color="auto"/>
        <w:right w:val="none" w:sz="0" w:space="0" w:color="auto"/>
      </w:divBdr>
    </w:div>
    <w:div w:id="1410617653">
      <w:bodyDiv w:val="1"/>
      <w:marLeft w:val="0"/>
      <w:marRight w:val="0"/>
      <w:marTop w:val="0"/>
      <w:marBottom w:val="0"/>
      <w:divBdr>
        <w:top w:val="none" w:sz="0" w:space="0" w:color="auto"/>
        <w:left w:val="none" w:sz="0" w:space="0" w:color="auto"/>
        <w:bottom w:val="none" w:sz="0" w:space="0" w:color="auto"/>
        <w:right w:val="none" w:sz="0" w:space="0" w:color="auto"/>
      </w:divBdr>
    </w:div>
    <w:div w:id="1726367898">
      <w:bodyDiv w:val="1"/>
      <w:marLeft w:val="0"/>
      <w:marRight w:val="0"/>
      <w:marTop w:val="0"/>
      <w:marBottom w:val="0"/>
      <w:divBdr>
        <w:top w:val="none" w:sz="0" w:space="0" w:color="auto"/>
        <w:left w:val="none" w:sz="0" w:space="0" w:color="auto"/>
        <w:bottom w:val="none" w:sz="0" w:space="0" w:color="auto"/>
        <w:right w:val="none" w:sz="0" w:space="0" w:color="auto"/>
      </w:divBdr>
    </w:div>
    <w:div w:id="197054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package" Target="embeddings/Microsoft_Visio_Drawing3.vsd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https://dsgvo2.ds-manager.net/jd8g73mg9/anfrage_meldung.html?key=5oZEoda8bochZmO9"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dsgvo2.ds-manager.net/jd8g73mg9/anfrage_meldung.html?key=5oZEoda8bochZmO9"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s>
</file>

<file path=word/_rels/footnotes.xml.rels><?xml version="1.0" encoding="UTF-8" standalone="yes"?>
<Relationships xmlns="http://schemas.openxmlformats.org/package/2006/relationships"><Relationship Id="rId2" Type="http://schemas.openxmlformats.org/officeDocument/2006/relationships/hyperlink" Target="https://dsgvo2.ds-manager.net/jd8g73mg9/anfrage_meldung.html?key=5oZEoda8bochZmO9" TargetMode="External"/><Relationship Id="rId1" Type="http://schemas.openxmlformats.org/officeDocument/2006/relationships/hyperlink" Target="https://dsgvo2.ds-manager.net/jd8g73mg9/anfrage_meldung.html?key=5oZEoda8bochZmO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1DB28-C920-4E47-AAC5-F07E1E9C0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2425</Words>
  <Characters>17439</Characters>
  <Application>Microsoft Office Word</Application>
  <DocSecurity>0</DocSecurity>
  <Lines>145</Lines>
  <Paragraphs>39</Paragraphs>
  <ScaleCrop>false</ScaleCrop>
  <Company/>
  <LinksUpToDate>false</LinksUpToDate>
  <CharactersWithSpaces>19825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2023-06-27T09:10:00Z</dcterms:created>
  <dcterms:modified xsi:type="dcterms:W3CDTF">2023-06-27T09:11:00Z</dcterms:modified>
</cp:coreProperties>
</file>